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03AD" w14:textId="77777777" w:rsidR="00FF4E28" w:rsidRPr="00FF4E28" w:rsidRDefault="00FF4E28" w:rsidP="00FF4E28">
      <w:pPr>
        <w:pStyle w:val="Body"/>
        <w:rPr>
          <w:rFonts w:eastAsia="Times New Roman" w:cs="Museo Sans 700"/>
          <w:b/>
          <w:sz w:val="20"/>
        </w:rPr>
      </w:pPr>
      <w:r w:rsidRPr="00FF4E28">
        <w:rPr>
          <w:rFonts w:eastAsia="Times New Roman" w:cs="Museo Sans 700"/>
          <w:b/>
          <w:sz w:val="20"/>
        </w:rPr>
        <w:t>Looking back and thinking ahead</w:t>
      </w:r>
    </w:p>
    <w:p w14:paraId="74D6ABA2" w14:textId="77777777" w:rsidR="00FF4E28" w:rsidRPr="00FF4E28" w:rsidRDefault="00FF4E28" w:rsidP="00FF4E28">
      <w:pPr>
        <w:pStyle w:val="Heading1"/>
        <w:rPr>
          <w:color w:val="1776B5" w:themeColor="accent3"/>
        </w:rPr>
      </w:pPr>
      <w:r w:rsidRPr="00FF4E28">
        <w:rPr>
          <w:color w:val="1776B5" w:themeColor="accent3"/>
        </w:rPr>
        <w:t>How much should you be saving?</w:t>
      </w:r>
    </w:p>
    <w:p w14:paraId="6A8350FF" w14:textId="4F1681AE" w:rsidR="00FF4E28" w:rsidRPr="00292792" w:rsidRDefault="00CF6183" w:rsidP="00292792">
      <w:pPr>
        <w:pStyle w:val="Legal"/>
        <w:rPr>
          <w:rFonts w:cs="Arial"/>
          <w:color w:val="212020" w:themeColor="text1"/>
          <w:spacing w:val="8"/>
          <w:kern w:val="34"/>
          <w:sz w:val="26"/>
          <w:szCs w:val="26"/>
          <w:lang w:val="en"/>
        </w:rPr>
      </w:pPr>
      <w:r>
        <w:rPr>
          <w:noProof/>
        </w:rPr>
        <mc:AlternateContent>
          <mc:Choice Requires="wps">
            <w:drawing>
              <wp:anchor distT="0" distB="0" distL="114300" distR="114300" simplePos="0" relativeHeight="251659264" behindDoc="0" locked="0" layoutInCell="1" allowOverlap="1" wp14:anchorId="79DEFA05" wp14:editId="32915A2F">
                <wp:simplePos x="0" y="0"/>
                <wp:positionH relativeFrom="margin">
                  <wp:posOffset>-76835</wp:posOffset>
                </wp:positionH>
                <wp:positionV relativeFrom="paragraph">
                  <wp:posOffset>788670</wp:posOffset>
                </wp:positionV>
                <wp:extent cx="6555105" cy="35528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3552825"/>
                        </a:xfrm>
                        <a:prstGeom prst="rect">
                          <a:avLst/>
                        </a:prstGeom>
                        <a:noFill/>
                        <a:ln>
                          <a:noFill/>
                        </a:ln>
                        <a:effectLst/>
                      </wps:spPr>
                      <wps:txbx>
                        <w:txbxContent>
                          <w:p w14:paraId="6933D19E" w14:textId="2F952962" w:rsidR="00FF4E28" w:rsidRPr="00FF4E28" w:rsidRDefault="00FF4E28" w:rsidP="00FF4E28">
                            <w:pPr>
                              <w:pStyle w:val="Heading2"/>
                            </w:pPr>
                            <w:r w:rsidRPr="0045648E">
                              <w:rPr>
                                <w:highlight w:val="yellow"/>
                              </w:rPr>
                              <w:t>202</w:t>
                            </w:r>
                            <w:r w:rsidR="00A16A15" w:rsidRPr="00A16A15">
                              <w:rPr>
                                <w:highlight w:val="yellow"/>
                              </w:rPr>
                              <w:t>3</w:t>
                            </w:r>
                            <w:r w:rsidRPr="00FF4E28">
                              <w:t xml:space="preserve"> Planning</w:t>
                            </w:r>
                          </w:p>
                          <w:p w14:paraId="03FD9150" w14:textId="77777777" w:rsidR="00FF4E28" w:rsidRPr="00FF4E28" w:rsidRDefault="00FF4E28" w:rsidP="00FF4E28">
                            <w:pPr>
                              <w:rPr>
                                <w:rFonts w:ascii="Arial" w:hAnsi="Arial"/>
                                <w:color w:val="212020" w:themeColor="text1"/>
                                <w:sz w:val="18"/>
                                <w:szCs w:val="20"/>
                              </w:rPr>
                            </w:pPr>
                            <w:r w:rsidRPr="00FF4E28">
                              <w:rPr>
                                <w:rFonts w:ascii="Arial" w:hAnsi="Arial"/>
                                <w:color w:val="212020" w:themeColor="text1"/>
                                <w:sz w:val="18"/>
                                <w:szCs w:val="20"/>
                              </w:rPr>
                              <w:t>Use this quick worksheet to plan how much to put aside next year.</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260"/>
                              <w:gridCol w:w="1101"/>
                              <w:gridCol w:w="2499"/>
                              <w:gridCol w:w="1890"/>
                              <w:gridCol w:w="1460"/>
                            </w:tblGrid>
                            <w:tr w:rsidR="00FF4E28" w:rsidRPr="00FF4E28" w14:paraId="0BDB9F94" w14:textId="77777777" w:rsidTr="00292792">
                              <w:tc>
                                <w:tcPr>
                                  <w:tcW w:w="1885" w:type="dxa"/>
                                </w:tcPr>
                                <w:p w14:paraId="31BC67A8" w14:textId="77777777" w:rsidR="00FF4E28" w:rsidRPr="00FF4E28" w:rsidRDefault="00FF4E28" w:rsidP="005338C4">
                                  <w:pPr>
                                    <w:jc w:val="center"/>
                                    <w:rPr>
                                      <w:rFonts w:ascii="Arial" w:hAnsi="Arial"/>
                                      <w:color w:val="212020" w:themeColor="text1"/>
                                      <w:sz w:val="18"/>
                                      <w:szCs w:val="20"/>
                                    </w:rPr>
                                  </w:pPr>
                                </w:p>
                              </w:tc>
                              <w:tc>
                                <w:tcPr>
                                  <w:tcW w:w="1260" w:type="dxa"/>
                                  <w:shd w:val="clear" w:color="auto" w:fill="D9D9D9"/>
                                  <w:vAlign w:val="center"/>
                                </w:tcPr>
                                <w:p w14:paraId="23E15759" w14:textId="2C2BA327"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 xml:space="preserve">Health care </w:t>
                                  </w:r>
                                  <w:r>
                                    <w:rPr>
                                      <w:rFonts w:ascii="Arial" w:hAnsi="Arial"/>
                                      <w:b/>
                                      <w:bCs/>
                                      <w:color w:val="212020" w:themeColor="text1"/>
                                      <w:sz w:val="18"/>
                                      <w:szCs w:val="20"/>
                                      <w:highlight w:val="yellow"/>
                                    </w:rPr>
                                    <w:t>FSA</w:t>
                                  </w:r>
                                </w:p>
                              </w:tc>
                              <w:tc>
                                <w:tcPr>
                                  <w:tcW w:w="1101" w:type="dxa"/>
                                  <w:shd w:val="clear" w:color="auto" w:fill="D9D9D9"/>
                                  <w:vAlign w:val="center"/>
                                </w:tcPr>
                                <w:p w14:paraId="16E0B778" w14:textId="1F1EB04F"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 xml:space="preserve">Limited-use </w:t>
                                  </w:r>
                                  <w:r>
                                    <w:rPr>
                                      <w:rFonts w:ascii="Arial" w:hAnsi="Arial"/>
                                      <w:b/>
                                      <w:bCs/>
                                      <w:color w:val="212020" w:themeColor="text1"/>
                                      <w:sz w:val="18"/>
                                      <w:szCs w:val="20"/>
                                      <w:highlight w:val="yellow"/>
                                    </w:rPr>
                                    <w:t>FSA</w:t>
                                  </w:r>
                                </w:p>
                              </w:tc>
                              <w:tc>
                                <w:tcPr>
                                  <w:tcW w:w="2499" w:type="dxa"/>
                                  <w:shd w:val="clear" w:color="auto" w:fill="D9D9D9"/>
                                  <w:vAlign w:val="center"/>
                                </w:tcPr>
                                <w:p w14:paraId="45EB2AAB" w14:textId="320A0049"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Dependent care reimbursement account (</w:t>
                                  </w:r>
                                  <w:r>
                                    <w:rPr>
                                      <w:rFonts w:ascii="Arial" w:hAnsi="Arial"/>
                                      <w:b/>
                                      <w:bCs/>
                                      <w:color w:val="212020" w:themeColor="text1"/>
                                      <w:sz w:val="18"/>
                                      <w:szCs w:val="20"/>
                                      <w:highlight w:val="yellow"/>
                                    </w:rPr>
                                    <w:t>DCRA</w:t>
                                  </w:r>
                                  <w:r w:rsidRPr="00A16A15">
                                    <w:rPr>
                                      <w:rFonts w:ascii="Arial" w:hAnsi="Arial"/>
                                      <w:b/>
                                      <w:bCs/>
                                      <w:color w:val="212020" w:themeColor="text1"/>
                                      <w:sz w:val="18"/>
                                      <w:szCs w:val="20"/>
                                      <w:highlight w:val="yellow"/>
                                    </w:rPr>
                                    <w:t>)</w:t>
                                  </w:r>
                                </w:p>
                              </w:tc>
                              <w:tc>
                                <w:tcPr>
                                  <w:tcW w:w="1890" w:type="dxa"/>
                                  <w:shd w:val="clear" w:color="auto" w:fill="D9D9D9"/>
                                  <w:vAlign w:val="center"/>
                                </w:tcPr>
                                <w:p w14:paraId="69D0C52D" w14:textId="13973042"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Transportation account</w:t>
                                  </w:r>
                                </w:p>
                              </w:tc>
                              <w:tc>
                                <w:tcPr>
                                  <w:tcW w:w="1460" w:type="dxa"/>
                                  <w:shd w:val="clear" w:color="auto" w:fill="D9D9D9"/>
                                  <w:vAlign w:val="center"/>
                                </w:tcPr>
                                <w:p w14:paraId="09292E23" w14:textId="20BBB275"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Parking account</w:t>
                                  </w:r>
                                </w:p>
                              </w:tc>
                            </w:tr>
                            <w:tr w:rsidR="00FF4E28" w:rsidRPr="00FF4E28" w14:paraId="13ACC1E0" w14:textId="77777777" w:rsidTr="00292792">
                              <w:tc>
                                <w:tcPr>
                                  <w:tcW w:w="1885" w:type="dxa"/>
                                  <w:vAlign w:val="center"/>
                                </w:tcPr>
                                <w:p w14:paraId="0385A059"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Contribution limit</w:t>
                                  </w:r>
                                </w:p>
                              </w:tc>
                              <w:tc>
                                <w:tcPr>
                                  <w:tcW w:w="1260" w:type="dxa"/>
                                  <w:vAlign w:val="center"/>
                                </w:tcPr>
                                <w:p w14:paraId="386536EC" w14:textId="0CFCB387" w:rsidR="00FF4E28" w:rsidRPr="00FF4E28" w:rsidRDefault="0045648E" w:rsidP="00A3610D">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sidRPr="003210EB">
                                    <w:rPr>
                                      <w:rFonts w:ascii="Arial" w:hAnsi="Arial"/>
                                      <w:color w:val="212020" w:themeColor="text1"/>
                                      <w:sz w:val="18"/>
                                      <w:szCs w:val="20"/>
                                      <w:highlight w:val="yellow"/>
                                    </w:rPr>
                                    <w:t>3,050</w:t>
                                  </w:r>
                                  <w:r w:rsidR="003210EB">
                                    <w:rPr>
                                      <w:rFonts w:ascii="Arial" w:hAnsi="Arial"/>
                                      <w:color w:val="212020" w:themeColor="text1"/>
                                      <w:sz w:val="18"/>
                                      <w:szCs w:val="20"/>
                                      <w:highlight w:val="yellow"/>
                                    </w:rPr>
                                    <w:t xml:space="preserve"> </w:t>
                                  </w:r>
                                  <w:r w:rsidRPr="0045648E">
                                    <w:rPr>
                                      <w:rFonts w:ascii="Arial" w:hAnsi="Arial"/>
                                      <w:color w:val="212020" w:themeColor="text1"/>
                                      <w:sz w:val="18"/>
                                      <w:szCs w:val="20"/>
                                      <w:highlight w:val="yellow"/>
                                    </w:rPr>
                                    <w:t xml:space="preserve">in </w:t>
                                  </w:r>
                                  <w:r w:rsidR="00A16A15" w:rsidRPr="00A16A15">
                                    <w:rPr>
                                      <w:rFonts w:ascii="Arial" w:hAnsi="Arial"/>
                                      <w:color w:val="212020" w:themeColor="text1"/>
                                      <w:sz w:val="18"/>
                                      <w:szCs w:val="20"/>
                                      <w:highlight w:val="yellow"/>
                                    </w:rPr>
                                    <w:t>2023</w:t>
                                  </w:r>
                                </w:p>
                              </w:tc>
                              <w:tc>
                                <w:tcPr>
                                  <w:tcW w:w="1101" w:type="dxa"/>
                                  <w:vAlign w:val="center"/>
                                </w:tcPr>
                                <w:p w14:paraId="1DF8C53E" w14:textId="75DA547D" w:rsidR="00FF4E28" w:rsidRPr="00FF4E28" w:rsidRDefault="0045648E" w:rsidP="00A3610D">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sidRPr="003210EB">
                                    <w:rPr>
                                      <w:rFonts w:ascii="Arial" w:hAnsi="Arial"/>
                                      <w:color w:val="212020" w:themeColor="text1"/>
                                      <w:sz w:val="18"/>
                                      <w:szCs w:val="20"/>
                                      <w:highlight w:val="yellow"/>
                                    </w:rPr>
                                    <w:t>3,050</w:t>
                                  </w:r>
                                  <w:r w:rsidR="003210EB">
                                    <w:rPr>
                                      <w:rFonts w:ascii="Arial" w:hAnsi="Arial"/>
                                      <w:color w:val="212020" w:themeColor="text1"/>
                                      <w:sz w:val="18"/>
                                      <w:szCs w:val="20"/>
                                      <w:highlight w:val="yellow"/>
                                    </w:rPr>
                                    <w:t xml:space="preserve"> </w:t>
                                  </w:r>
                                  <w:r w:rsidRPr="0045648E">
                                    <w:rPr>
                                      <w:rFonts w:ascii="Arial" w:hAnsi="Arial"/>
                                      <w:color w:val="212020" w:themeColor="text1"/>
                                      <w:sz w:val="18"/>
                                      <w:szCs w:val="20"/>
                                      <w:highlight w:val="yellow"/>
                                    </w:rPr>
                                    <w:t xml:space="preserve">in </w:t>
                                  </w:r>
                                  <w:r w:rsidRPr="00A16A15">
                                    <w:rPr>
                                      <w:rFonts w:ascii="Arial" w:hAnsi="Arial"/>
                                      <w:color w:val="212020" w:themeColor="text1"/>
                                      <w:sz w:val="18"/>
                                      <w:szCs w:val="20"/>
                                      <w:highlight w:val="yellow"/>
                                    </w:rPr>
                                    <w:t>202</w:t>
                                  </w:r>
                                  <w:r w:rsidR="00A16A15" w:rsidRPr="00A16A15">
                                    <w:rPr>
                                      <w:rFonts w:ascii="Arial" w:hAnsi="Arial"/>
                                      <w:color w:val="212020" w:themeColor="text1"/>
                                      <w:sz w:val="18"/>
                                      <w:szCs w:val="20"/>
                                      <w:highlight w:val="yellow"/>
                                    </w:rPr>
                                    <w:t>3</w:t>
                                  </w:r>
                                </w:p>
                              </w:tc>
                              <w:tc>
                                <w:tcPr>
                                  <w:tcW w:w="2499" w:type="dxa"/>
                                </w:tcPr>
                                <w:p w14:paraId="6BB39644" w14:textId="2632DF59" w:rsidR="00FF4E28" w:rsidRPr="00FF4E28" w:rsidRDefault="00A16A15" w:rsidP="00CF6183">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45648E">
                                    <w:rPr>
                                      <w:rFonts w:ascii="Arial" w:hAnsi="Arial"/>
                                      <w:color w:val="212020" w:themeColor="text1"/>
                                      <w:sz w:val="18"/>
                                      <w:szCs w:val="20"/>
                                    </w:rPr>
                                    <w:t xml:space="preserve"> Single </w:t>
                                  </w:r>
                                  <w:r w:rsidR="00CF6183">
                                    <w:rPr>
                                      <w:rFonts w:ascii="Arial" w:hAnsi="Arial"/>
                                      <w:color w:val="212020" w:themeColor="text1"/>
                                      <w:sz w:val="18"/>
                                      <w:szCs w:val="20"/>
                                    </w:rPr>
                                    <w:t xml:space="preserve">or </w:t>
                                  </w:r>
                                  <w:r w:rsidR="00CF6183">
                                    <w:rPr>
                                      <w:rFonts w:ascii="Arial" w:hAnsi="Arial"/>
                                      <w:color w:val="212020" w:themeColor="text1"/>
                                      <w:sz w:val="18"/>
                                      <w:szCs w:val="20"/>
                                    </w:rPr>
                                    <w:br/>
                                    <w:t xml:space="preserve">Married filing jointly </w:t>
                                  </w:r>
                                  <w:r w:rsidR="0045648E">
                                    <w:rPr>
                                      <w:rFonts w:ascii="Arial" w:hAnsi="Arial"/>
                                      <w:color w:val="212020" w:themeColor="text1"/>
                                      <w:sz w:val="18"/>
                                      <w:szCs w:val="20"/>
                                    </w:rPr>
                                    <w:t xml:space="preserve">= </w:t>
                                  </w:r>
                                  <w:r w:rsidR="0045648E">
                                    <w:rPr>
                                      <w:rFonts w:ascii="Arial" w:hAnsi="Arial"/>
                                      <w:color w:val="212020" w:themeColor="text1"/>
                                      <w:sz w:val="18"/>
                                      <w:szCs w:val="20"/>
                                    </w:rPr>
                                    <w:br/>
                                  </w:r>
                                  <w:r w:rsidR="0045648E" w:rsidRPr="0045648E">
                                    <w:rPr>
                                      <w:rFonts w:ascii="Arial" w:hAnsi="Arial"/>
                                      <w:color w:val="212020" w:themeColor="text1"/>
                                      <w:sz w:val="18"/>
                                      <w:szCs w:val="20"/>
                                      <w:highlight w:val="yellow"/>
                                    </w:rPr>
                                    <w:t xml:space="preserve">$5,000 in </w:t>
                                  </w:r>
                                  <w:r w:rsidRPr="00A16A15">
                                    <w:rPr>
                                      <w:rFonts w:ascii="Arial" w:hAnsi="Arial"/>
                                      <w:color w:val="212020" w:themeColor="text1"/>
                                      <w:sz w:val="18"/>
                                      <w:szCs w:val="20"/>
                                      <w:highlight w:val="yellow"/>
                                    </w:rPr>
                                    <w:t>2023</w:t>
                                  </w:r>
                                </w:p>
                                <w:p w14:paraId="7010F357" w14:textId="5F91116A" w:rsidR="00FF4E28" w:rsidRPr="00FF4E28" w:rsidRDefault="00A16A15" w:rsidP="00CF6183">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45648E">
                                    <w:rPr>
                                      <w:rFonts w:ascii="Arial" w:hAnsi="Arial"/>
                                      <w:color w:val="212020" w:themeColor="text1"/>
                                      <w:sz w:val="18"/>
                                      <w:szCs w:val="20"/>
                                    </w:rPr>
                                    <w:t xml:space="preserve"> Married filing separately = </w:t>
                                  </w:r>
                                  <w:r w:rsidR="0045648E" w:rsidRPr="0045648E">
                                    <w:rPr>
                                      <w:rFonts w:ascii="Arial" w:hAnsi="Arial"/>
                                      <w:color w:val="212020" w:themeColor="text1"/>
                                      <w:sz w:val="18"/>
                                      <w:szCs w:val="20"/>
                                      <w:highlight w:val="yellow"/>
                                    </w:rPr>
                                    <w:t xml:space="preserve">$2,500 in </w:t>
                                  </w:r>
                                  <w:r w:rsidRPr="00A16A15">
                                    <w:rPr>
                                      <w:rFonts w:ascii="Arial" w:hAnsi="Arial"/>
                                      <w:color w:val="212020" w:themeColor="text1"/>
                                      <w:sz w:val="18"/>
                                      <w:szCs w:val="20"/>
                                      <w:highlight w:val="yellow"/>
                                    </w:rPr>
                                    <w:t>2023</w:t>
                                  </w:r>
                                </w:p>
                              </w:tc>
                              <w:tc>
                                <w:tcPr>
                                  <w:tcW w:w="1890" w:type="dxa"/>
                                  <w:vAlign w:val="center"/>
                                </w:tcPr>
                                <w:p w14:paraId="55544A23" w14:textId="5D1E883D" w:rsidR="00FF4E28" w:rsidRPr="00FF4E28" w:rsidRDefault="0045648E" w:rsidP="00D24925">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Pr>
                                      <w:rFonts w:ascii="Arial" w:hAnsi="Arial"/>
                                      <w:color w:val="212020" w:themeColor="text1"/>
                                      <w:sz w:val="18"/>
                                      <w:szCs w:val="20"/>
                                      <w:highlight w:val="yellow"/>
                                    </w:rPr>
                                    <w:t>300</w:t>
                                  </w:r>
                                  <w:r w:rsidRPr="0045648E">
                                    <w:rPr>
                                      <w:rFonts w:ascii="Arial" w:hAnsi="Arial"/>
                                      <w:color w:val="212020" w:themeColor="text1"/>
                                      <w:sz w:val="18"/>
                                      <w:szCs w:val="20"/>
                                      <w:highlight w:val="yellow"/>
                                    </w:rPr>
                                    <w:t xml:space="preserve">/month </w:t>
                                  </w:r>
                                  <w:r w:rsidRPr="0045648E">
                                    <w:rPr>
                                      <w:rFonts w:ascii="Arial" w:hAnsi="Arial"/>
                                      <w:color w:val="212020" w:themeColor="text1"/>
                                      <w:sz w:val="18"/>
                                      <w:szCs w:val="20"/>
                                      <w:highlight w:val="yellow"/>
                                    </w:rPr>
                                    <w:br/>
                                    <w:t xml:space="preserve">in </w:t>
                                  </w:r>
                                  <w:r w:rsidR="00A16A15" w:rsidRPr="00A16A15">
                                    <w:rPr>
                                      <w:rFonts w:ascii="Arial" w:hAnsi="Arial"/>
                                      <w:color w:val="212020" w:themeColor="text1"/>
                                      <w:sz w:val="18"/>
                                      <w:szCs w:val="20"/>
                                      <w:highlight w:val="yellow"/>
                                    </w:rPr>
                                    <w:t>2023</w:t>
                                  </w:r>
                                </w:p>
                              </w:tc>
                              <w:tc>
                                <w:tcPr>
                                  <w:tcW w:w="1460" w:type="dxa"/>
                                  <w:vAlign w:val="center"/>
                                </w:tcPr>
                                <w:p w14:paraId="1DAD1289" w14:textId="633EDE47" w:rsidR="00FF4E28" w:rsidRPr="00FF4E28" w:rsidRDefault="0045648E" w:rsidP="00D24925">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Pr>
                                      <w:rFonts w:ascii="Arial" w:hAnsi="Arial"/>
                                      <w:color w:val="212020" w:themeColor="text1"/>
                                      <w:sz w:val="18"/>
                                      <w:szCs w:val="20"/>
                                      <w:highlight w:val="yellow"/>
                                    </w:rPr>
                                    <w:t>30</w:t>
                                  </w:r>
                                  <w:r w:rsidRPr="0045648E">
                                    <w:rPr>
                                      <w:rFonts w:ascii="Arial" w:hAnsi="Arial"/>
                                      <w:color w:val="212020" w:themeColor="text1"/>
                                      <w:sz w:val="18"/>
                                      <w:szCs w:val="20"/>
                                      <w:highlight w:val="yellow"/>
                                    </w:rPr>
                                    <w:t xml:space="preserve">0/month in </w:t>
                                  </w:r>
                                  <w:r w:rsidR="00A16A15" w:rsidRPr="00A16A15">
                                    <w:rPr>
                                      <w:rFonts w:ascii="Arial" w:hAnsi="Arial"/>
                                      <w:color w:val="212020" w:themeColor="text1"/>
                                      <w:sz w:val="18"/>
                                      <w:szCs w:val="20"/>
                                      <w:highlight w:val="yellow"/>
                                    </w:rPr>
                                    <w:t>2023</w:t>
                                  </w:r>
                                </w:p>
                              </w:tc>
                            </w:tr>
                            <w:tr w:rsidR="00FF4E28" w:rsidRPr="00FF4E28" w14:paraId="4CB96709" w14:textId="77777777" w:rsidTr="00292792">
                              <w:tc>
                                <w:tcPr>
                                  <w:tcW w:w="1885" w:type="dxa"/>
                                  <w:vAlign w:val="center"/>
                                </w:tcPr>
                                <w:p w14:paraId="65967960"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Your employer’s contribution</w:t>
                                  </w:r>
                                </w:p>
                              </w:tc>
                              <w:tc>
                                <w:tcPr>
                                  <w:tcW w:w="1260" w:type="dxa"/>
                                  <w:vAlign w:val="center"/>
                                </w:tcPr>
                                <w:p w14:paraId="58BB5142"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101" w:type="dxa"/>
                                  <w:vAlign w:val="center"/>
                                </w:tcPr>
                                <w:p w14:paraId="252934B5"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2499" w:type="dxa"/>
                                  <w:vAlign w:val="center"/>
                                </w:tcPr>
                                <w:p w14:paraId="38D7D487"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890" w:type="dxa"/>
                                  <w:vAlign w:val="center"/>
                                </w:tcPr>
                                <w:p w14:paraId="4B01118A"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c>
                                <w:tcPr>
                                  <w:tcW w:w="1460" w:type="dxa"/>
                                  <w:vAlign w:val="center"/>
                                </w:tcPr>
                                <w:p w14:paraId="030AB474"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r>
                            <w:tr w:rsidR="00FF4E28" w:rsidRPr="00FF4E28" w14:paraId="395A1EEF" w14:textId="77777777" w:rsidTr="00292792">
                              <w:tc>
                                <w:tcPr>
                                  <w:tcW w:w="1885" w:type="dxa"/>
                                  <w:vAlign w:val="center"/>
                                </w:tcPr>
                                <w:p w14:paraId="7FB29424"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 xml:space="preserve">Your maximum contribution </w:t>
                                  </w:r>
                                  <w:r w:rsidRPr="00FF4E28">
                                    <w:rPr>
                                      <w:rFonts w:ascii="Arial" w:hAnsi="Arial"/>
                                      <w:color w:val="212020" w:themeColor="text1"/>
                                      <w:sz w:val="18"/>
                                      <w:szCs w:val="20"/>
                                    </w:rPr>
                                    <w:br/>
                                    <w:t>(A - B)</w:t>
                                  </w:r>
                                </w:p>
                              </w:tc>
                              <w:tc>
                                <w:tcPr>
                                  <w:tcW w:w="1260" w:type="dxa"/>
                                  <w:vAlign w:val="center"/>
                                </w:tcPr>
                                <w:p w14:paraId="00EA320D"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101" w:type="dxa"/>
                                  <w:vAlign w:val="center"/>
                                </w:tcPr>
                                <w:p w14:paraId="338ED1B3"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2499" w:type="dxa"/>
                                  <w:vAlign w:val="center"/>
                                </w:tcPr>
                                <w:p w14:paraId="090F839E"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890" w:type="dxa"/>
                                  <w:vAlign w:val="center"/>
                                </w:tcPr>
                                <w:p w14:paraId="3338FD3C"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c>
                                <w:tcPr>
                                  <w:tcW w:w="1460" w:type="dxa"/>
                                  <w:vAlign w:val="center"/>
                                </w:tcPr>
                                <w:p w14:paraId="2C57A4CD"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r>
                            <w:tr w:rsidR="00FF4E28" w:rsidRPr="00FF4E28" w14:paraId="126CD798" w14:textId="77777777" w:rsidTr="00292792">
                              <w:tc>
                                <w:tcPr>
                                  <w:tcW w:w="1885" w:type="dxa"/>
                                  <w:vAlign w:val="center"/>
                                </w:tcPr>
                                <w:p w14:paraId="51617979"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Your estimated costs (Hint: use last year’s costs and raise or lower it based on what you think you’ll have next year.)</w:t>
                                  </w:r>
                                </w:p>
                              </w:tc>
                              <w:tc>
                                <w:tcPr>
                                  <w:tcW w:w="1260" w:type="dxa"/>
                                  <w:vAlign w:val="center"/>
                                </w:tcPr>
                                <w:p w14:paraId="237DF36C"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101" w:type="dxa"/>
                                  <w:vAlign w:val="center"/>
                                </w:tcPr>
                                <w:p w14:paraId="31F02F42"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2499" w:type="dxa"/>
                                  <w:vAlign w:val="center"/>
                                </w:tcPr>
                                <w:p w14:paraId="6651B338"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890" w:type="dxa"/>
                                  <w:vAlign w:val="center"/>
                                </w:tcPr>
                                <w:p w14:paraId="675546AE"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c>
                                <w:tcPr>
                                  <w:tcW w:w="1460" w:type="dxa"/>
                                  <w:vAlign w:val="center"/>
                                </w:tcPr>
                                <w:p w14:paraId="4D856B29"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r>
                          </w:tbl>
                          <w:p w14:paraId="74979192" w14:textId="77777777" w:rsidR="00FF4E28" w:rsidRPr="00BF79B9" w:rsidRDefault="00FF4E28" w:rsidP="00FF4E28">
                            <w:pPr>
                              <w:rPr>
                                <w:sz w:val="20"/>
                                <w:szCs w:val="20"/>
                                <w:lang w:val="bg-B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FA05" id="_x0000_t202" coordsize="21600,21600" o:spt="202" path="m,l,21600r21600,l21600,xe">
                <v:stroke joinstyle="miter"/>
                <v:path gradientshapeok="t" o:connecttype="rect"/>
              </v:shapetype>
              <v:shape id="Text Box 3" o:spid="_x0000_s1026" type="#_x0000_t202" style="position:absolute;margin-left:-6.05pt;margin-top:62.1pt;width:516.15pt;height:27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" filled="f" stroked="f">
                <v:textbox>
                  <w:txbxContent>
                    <w:p w14:paraId="6933D19E" w14:textId="2F952962" w:rsidR="00FF4E28" w:rsidRPr="00FF4E28" w:rsidRDefault="00FF4E28" w:rsidP="00FF4E28">
                      <w:pPr>
                        <w:pStyle w:val="Heading2"/>
                      </w:pPr>
                      <w:r w:rsidRPr="0045648E">
                        <w:rPr>
                          <w:highlight w:val="yellow"/>
                        </w:rPr>
                        <w:t>202</w:t>
                      </w:r>
                      <w:r w:rsidR="00A16A15" w:rsidRPr="00A16A15">
                        <w:rPr>
                          <w:highlight w:val="yellow"/>
                        </w:rPr>
                        <w:t>3</w:t>
                      </w:r>
                      <w:r w:rsidRPr="00FF4E28">
                        <w:t xml:space="preserve"> Planning</w:t>
                      </w:r>
                    </w:p>
                    <w:p w14:paraId="03FD9150" w14:textId="77777777" w:rsidR="00FF4E28" w:rsidRPr="00FF4E28" w:rsidRDefault="00FF4E28" w:rsidP="00FF4E28">
                      <w:pPr>
                        <w:rPr>
                          <w:rFonts w:ascii="Arial" w:hAnsi="Arial"/>
                          <w:color w:val="212020" w:themeColor="text1"/>
                          <w:sz w:val="18"/>
                          <w:szCs w:val="20"/>
                        </w:rPr>
                      </w:pPr>
                      <w:r w:rsidRPr="00FF4E28">
                        <w:rPr>
                          <w:rFonts w:ascii="Arial" w:hAnsi="Arial"/>
                          <w:color w:val="212020" w:themeColor="text1"/>
                          <w:sz w:val="18"/>
                          <w:szCs w:val="20"/>
                        </w:rPr>
                        <w:t>Use this quick worksheet to plan how much to put aside next year.</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260"/>
                        <w:gridCol w:w="1101"/>
                        <w:gridCol w:w="2499"/>
                        <w:gridCol w:w="1890"/>
                        <w:gridCol w:w="1460"/>
                      </w:tblGrid>
                      <w:tr w:rsidR="00FF4E28" w:rsidRPr="00FF4E28" w14:paraId="0BDB9F94" w14:textId="77777777" w:rsidTr="00292792">
                        <w:tc>
                          <w:tcPr>
                            <w:tcW w:w="1885" w:type="dxa"/>
                          </w:tcPr>
                          <w:p w14:paraId="31BC67A8" w14:textId="77777777" w:rsidR="00FF4E28" w:rsidRPr="00FF4E28" w:rsidRDefault="00FF4E28" w:rsidP="005338C4">
                            <w:pPr>
                              <w:jc w:val="center"/>
                              <w:rPr>
                                <w:rFonts w:ascii="Arial" w:hAnsi="Arial"/>
                                <w:color w:val="212020" w:themeColor="text1"/>
                                <w:sz w:val="18"/>
                                <w:szCs w:val="20"/>
                              </w:rPr>
                            </w:pPr>
                          </w:p>
                        </w:tc>
                        <w:tc>
                          <w:tcPr>
                            <w:tcW w:w="1260" w:type="dxa"/>
                            <w:shd w:val="clear" w:color="auto" w:fill="D9D9D9"/>
                            <w:vAlign w:val="center"/>
                          </w:tcPr>
                          <w:p w14:paraId="23E15759" w14:textId="2C2BA327"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 xml:space="preserve">Health care </w:t>
                            </w:r>
                            <w:r>
                              <w:rPr>
                                <w:rFonts w:ascii="Arial" w:hAnsi="Arial"/>
                                <w:b/>
                                <w:bCs/>
                                <w:color w:val="212020" w:themeColor="text1"/>
                                <w:sz w:val="18"/>
                                <w:szCs w:val="20"/>
                                <w:highlight w:val="yellow"/>
                              </w:rPr>
                              <w:t>FSA</w:t>
                            </w:r>
                          </w:p>
                        </w:tc>
                        <w:tc>
                          <w:tcPr>
                            <w:tcW w:w="1101" w:type="dxa"/>
                            <w:shd w:val="clear" w:color="auto" w:fill="D9D9D9"/>
                            <w:vAlign w:val="center"/>
                          </w:tcPr>
                          <w:p w14:paraId="16E0B778" w14:textId="1F1EB04F"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 xml:space="preserve">Limited-use </w:t>
                            </w:r>
                            <w:r>
                              <w:rPr>
                                <w:rFonts w:ascii="Arial" w:hAnsi="Arial"/>
                                <w:b/>
                                <w:bCs/>
                                <w:color w:val="212020" w:themeColor="text1"/>
                                <w:sz w:val="18"/>
                                <w:szCs w:val="20"/>
                                <w:highlight w:val="yellow"/>
                              </w:rPr>
                              <w:t>FSA</w:t>
                            </w:r>
                          </w:p>
                        </w:tc>
                        <w:tc>
                          <w:tcPr>
                            <w:tcW w:w="2499" w:type="dxa"/>
                            <w:shd w:val="clear" w:color="auto" w:fill="D9D9D9"/>
                            <w:vAlign w:val="center"/>
                          </w:tcPr>
                          <w:p w14:paraId="45EB2AAB" w14:textId="320A0049"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Dependent care reimbursement account (</w:t>
                            </w:r>
                            <w:r>
                              <w:rPr>
                                <w:rFonts w:ascii="Arial" w:hAnsi="Arial"/>
                                <w:b/>
                                <w:bCs/>
                                <w:color w:val="212020" w:themeColor="text1"/>
                                <w:sz w:val="18"/>
                                <w:szCs w:val="20"/>
                                <w:highlight w:val="yellow"/>
                              </w:rPr>
                              <w:t>DCRA</w:t>
                            </w:r>
                            <w:r w:rsidRPr="00A16A15">
                              <w:rPr>
                                <w:rFonts w:ascii="Arial" w:hAnsi="Arial"/>
                                <w:b/>
                                <w:bCs/>
                                <w:color w:val="212020" w:themeColor="text1"/>
                                <w:sz w:val="18"/>
                                <w:szCs w:val="20"/>
                                <w:highlight w:val="yellow"/>
                              </w:rPr>
                              <w:t>)</w:t>
                            </w:r>
                          </w:p>
                        </w:tc>
                        <w:tc>
                          <w:tcPr>
                            <w:tcW w:w="1890" w:type="dxa"/>
                            <w:shd w:val="clear" w:color="auto" w:fill="D9D9D9"/>
                            <w:vAlign w:val="center"/>
                          </w:tcPr>
                          <w:p w14:paraId="69D0C52D" w14:textId="13973042"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Transportation account</w:t>
                            </w:r>
                          </w:p>
                        </w:tc>
                        <w:tc>
                          <w:tcPr>
                            <w:tcW w:w="1460" w:type="dxa"/>
                            <w:shd w:val="clear" w:color="auto" w:fill="D9D9D9"/>
                            <w:vAlign w:val="center"/>
                          </w:tcPr>
                          <w:p w14:paraId="09292E23" w14:textId="20BBB275" w:rsidR="00FF4E28" w:rsidRPr="00A16A15" w:rsidRDefault="00A16A15" w:rsidP="005338C4">
                            <w:pPr>
                              <w:jc w:val="center"/>
                              <w:rPr>
                                <w:rFonts w:ascii="Arial" w:hAnsi="Arial"/>
                                <w:b/>
                                <w:bCs/>
                                <w:color w:val="212020" w:themeColor="text1"/>
                                <w:sz w:val="18"/>
                                <w:szCs w:val="20"/>
                                <w:highlight w:val="yellow"/>
                              </w:rPr>
                            </w:pPr>
                            <w:r w:rsidRPr="00A16A15">
                              <w:rPr>
                                <w:rFonts w:ascii="Arial" w:hAnsi="Arial"/>
                                <w:b/>
                                <w:bCs/>
                                <w:color w:val="212020" w:themeColor="text1"/>
                                <w:sz w:val="18"/>
                                <w:szCs w:val="20"/>
                                <w:highlight w:val="yellow"/>
                              </w:rPr>
                              <w:t>Parking account</w:t>
                            </w:r>
                          </w:p>
                        </w:tc>
                      </w:tr>
                      <w:tr w:rsidR="00FF4E28" w:rsidRPr="00FF4E28" w14:paraId="13ACC1E0" w14:textId="77777777" w:rsidTr="00292792">
                        <w:tc>
                          <w:tcPr>
                            <w:tcW w:w="1885" w:type="dxa"/>
                            <w:vAlign w:val="center"/>
                          </w:tcPr>
                          <w:p w14:paraId="0385A059"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Contribution limit</w:t>
                            </w:r>
                          </w:p>
                        </w:tc>
                        <w:tc>
                          <w:tcPr>
                            <w:tcW w:w="1260" w:type="dxa"/>
                            <w:vAlign w:val="center"/>
                          </w:tcPr>
                          <w:p w14:paraId="386536EC" w14:textId="0CFCB387" w:rsidR="00FF4E28" w:rsidRPr="00FF4E28" w:rsidRDefault="0045648E" w:rsidP="00A3610D">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sidRPr="003210EB">
                              <w:rPr>
                                <w:rFonts w:ascii="Arial" w:hAnsi="Arial"/>
                                <w:color w:val="212020" w:themeColor="text1"/>
                                <w:sz w:val="18"/>
                                <w:szCs w:val="20"/>
                                <w:highlight w:val="yellow"/>
                              </w:rPr>
                              <w:t>3,050</w:t>
                            </w:r>
                            <w:r w:rsidR="003210EB">
                              <w:rPr>
                                <w:rFonts w:ascii="Arial" w:hAnsi="Arial"/>
                                <w:color w:val="212020" w:themeColor="text1"/>
                                <w:sz w:val="18"/>
                                <w:szCs w:val="20"/>
                                <w:highlight w:val="yellow"/>
                              </w:rPr>
                              <w:t xml:space="preserve"> </w:t>
                            </w:r>
                            <w:r w:rsidRPr="0045648E">
                              <w:rPr>
                                <w:rFonts w:ascii="Arial" w:hAnsi="Arial"/>
                                <w:color w:val="212020" w:themeColor="text1"/>
                                <w:sz w:val="18"/>
                                <w:szCs w:val="20"/>
                                <w:highlight w:val="yellow"/>
                              </w:rPr>
                              <w:t xml:space="preserve">in </w:t>
                            </w:r>
                            <w:r w:rsidR="00A16A15" w:rsidRPr="00A16A15">
                              <w:rPr>
                                <w:rFonts w:ascii="Arial" w:hAnsi="Arial"/>
                                <w:color w:val="212020" w:themeColor="text1"/>
                                <w:sz w:val="18"/>
                                <w:szCs w:val="20"/>
                                <w:highlight w:val="yellow"/>
                              </w:rPr>
                              <w:t>2023</w:t>
                            </w:r>
                          </w:p>
                        </w:tc>
                        <w:tc>
                          <w:tcPr>
                            <w:tcW w:w="1101" w:type="dxa"/>
                            <w:vAlign w:val="center"/>
                          </w:tcPr>
                          <w:p w14:paraId="1DF8C53E" w14:textId="75DA547D" w:rsidR="00FF4E28" w:rsidRPr="00FF4E28" w:rsidRDefault="0045648E" w:rsidP="00A3610D">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sidRPr="003210EB">
                              <w:rPr>
                                <w:rFonts w:ascii="Arial" w:hAnsi="Arial"/>
                                <w:color w:val="212020" w:themeColor="text1"/>
                                <w:sz w:val="18"/>
                                <w:szCs w:val="20"/>
                                <w:highlight w:val="yellow"/>
                              </w:rPr>
                              <w:t>3,050</w:t>
                            </w:r>
                            <w:r w:rsidR="003210EB">
                              <w:rPr>
                                <w:rFonts w:ascii="Arial" w:hAnsi="Arial"/>
                                <w:color w:val="212020" w:themeColor="text1"/>
                                <w:sz w:val="18"/>
                                <w:szCs w:val="20"/>
                                <w:highlight w:val="yellow"/>
                              </w:rPr>
                              <w:t xml:space="preserve"> </w:t>
                            </w:r>
                            <w:r w:rsidRPr="0045648E">
                              <w:rPr>
                                <w:rFonts w:ascii="Arial" w:hAnsi="Arial"/>
                                <w:color w:val="212020" w:themeColor="text1"/>
                                <w:sz w:val="18"/>
                                <w:szCs w:val="20"/>
                                <w:highlight w:val="yellow"/>
                              </w:rPr>
                              <w:t xml:space="preserve">in </w:t>
                            </w:r>
                            <w:r w:rsidRPr="00A16A15">
                              <w:rPr>
                                <w:rFonts w:ascii="Arial" w:hAnsi="Arial"/>
                                <w:color w:val="212020" w:themeColor="text1"/>
                                <w:sz w:val="18"/>
                                <w:szCs w:val="20"/>
                                <w:highlight w:val="yellow"/>
                              </w:rPr>
                              <w:t>202</w:t>
                            </w:r>
                            <w:r w:rsidR="00A16A15" w:rsidRPr="00A16A15">
                              <w:rPr>
                                <w:rFonts w:ascii="Arial" w:hAnsi="Arial"/>
                                <w:color w:val="212020" w:themeColor="text1"/>
                                <w:sz w:val="18"/>
                                <w:szCs w:val="20"/>
                                <w:highlight w:val="yellow"/>
                              </w:rPr>
                              <w:t>3</w:t>
                            </w:r>
                          </w:p>
                        </w:tc>
                        <w:tc>
                          <w:tcPr>
                            <w:tcW w:w="2499" w:type="dxa"/>
                          </w:tcPr>
                          <w:p w14:paraId="6BB39644" w14:textId="2632DF59" w:rsidR="00FF4E28" w:rsidRPr="00FF4E28" w:rsidRDefault="00A16A15" w:rsidP="00CF6183">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45648E">
                              <w:rPr>
                                <w:rFonts w:ascii="Arial" w:hAnsi="Arial"/>
                                <w:color w:val="212020" w:themeColor="text1"/>
                                <w:sz w:val="18"/>
                                <w:szCs w:val="20"/>
                              </w:rPr>
                              <w:t xml:space="preserve"> Single </w:t>
                            </w:r>
                            <w:r w:rsidR="00CF6183">
                              <w:rPr>
                                <w:rFonts w:ascii="Arial" w:hAnsi="Arial"/>
                                <w:color w:val="212020" w:themeColor="text1"/>
                                <w:sz w:val="18"/>
                                <w:szCs w:val="20"/>
                              </w:rPr>
                              <w:t xml:space="preserve">or </w:t>
                            </w:r>
                            <w:r w:rsidR="00CF6183">
                              <w:rPr>
                                <w:rFonts w:ascii="Arial" w:hAnsi="Arial"/>
                                <w:color w:val="212020" w:themeColor="text1"/>
                                <w:sz w:val="18"/>
                                <w:szCs w:val="20"/>
                              </w:rPr>
                              <w:br/>
                              <w:t xml:space="preserve">Married filing jointly </w:t>
                            </w:r>
                            <w:r w:rsidR="0045648E">
                              <w:rPr>
                                <w:rFonts w:ascii="Arial" w:hAnsi="Arial"/>
                                <w:color w:val="212020" w:themeColor="text1"/>
                                <w:sz w:val="18"/>
                                <w:szCs w:val="20"/>
                              </w:rPr>
                              <w:t xml:space="preserve">= </w:t>
                            </w:r>
                            <w:r w:rsidR="0045648E">
                              <w:rPr>
                                <w:rFonts w:ascii="Arial" w:hAnsi="Arial"/>
                                <w:color w:val="212020" w:themeColor="text1"/>
                                <w:sz w:val="18"/>
                                <w:szCs w:val="20"/>
                              </w:rPr>
                              <w:br/>
                            </w:r>
                            <w:r w:rsidR="0045648E" w:rsidRPr="0045648E">
                              <w:rPr>
                                <w:rFonts w:ascii="Arial" w:hAnsi="Arial"/>
                                <w:color w:val="212020" w:themeColor="text1"/>
                                <w:sz w:val="18"/>
                                <w:szCs w:val="20"/>
                                <w:highlight w:val="yellow"/>
                              </w:rPr>
                              <w:t xml:space="preserve">$5,000 in </w:t>
                            </w:r>
                            <w:r w:rsidRPr="00A16A15">
                              <w:rPr>
                                <w:rFonts w:ascii="Arial" w:hAnsi="Arial"/>
                                <w:color w:val="212020" w:themeColor="text1"/>
                                <w:sz w:val="18"/>
                                <w:szCs w:val="20"/>
                                <w:highlight w:val="yellow"/>
                              </w:rPr>
                              <w:t>2023</w:t>
                            </w:r>
                          </w:p>
                          <w:p w14:paraId="7010F357" w14:textId="5F91116A" w:rsidR="00FF4E28" w:rsidRPr="00FF4E28" w:rsidRDefault="00A16A15" w:rsidP="00CF6183">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45648E">
                              <w:rPr>
                                <w:rFonts w:ascii="Arial" w:hAnsi="Arial"/>
                                <w:color w:val="212020" w:themeColor="text1"/>
                                <w:sz w:val="18"/>
                                <w:szCs w:val="20"/>
                              </w:rPr>
                              <w:t xml:space="preserve"> Married filing separately = </w:t>
                            </w:r>
                            <w:r w:rsidR="0045648E" w:rsidRPr="0045648E">
                              <w:rPr>
                                <w:rFonts w:ascii="Arial" w:hAnsi="Arial"/>
                                <w:color w:val="212020" w:themeColor="text1"/>
                                <w:sz w:val="18"/>
                                <w:szCs w:val="20"/>
                                <w:highlight w:val="yellow"/>
                              </w:rPr>
                              <w:t xml:space="preserve">$2,500 in </w:t>
                            </w:r>
                            <w:r w:rsidRPr="00A16A15">
                              <w:rPr>
                                <w:rFonts w:ascii="Arial" w:hAnsi="Arial"/>
                                <w:color w:val="212020" w:themeColor="text1"/>
                                <w:sz w:val="18"/>
                                <w:szCs w:val="20"/>
                                <w:highlight w:val="yellow"/>
                              </w:rPr>
                              <w:t>2023</w:t>
                            </w:r>
                          </w:p>
                        </w:tc>
                        <w:tc>
                          <w:tcPr>
                            <w:tcW w:w="1890" w:type="dxa"/>
                            <w:vAlign w:val="center"/>
                          </w:tcPr>
                          <w:p w14:paraId="55544A23" w14:textId="5D1E883D" w:rsidR="00FF4E28" w:rsidRPr="00FF4E28" w:rsidRDefault="0045648E" w:rsidP="00D24925">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Pr>
                                <w:rFonts w:ascii="Arial" w:hAnsi="Arial"/>
                                <w:color w:val="212020" w:themeColor="text1"/>
                                <w:sz w:val="18"/>
                                <w:szCs w:val="20"/>
                                <w:highlight w:val="yellow"/>
                              </w:rPr>
                              <w:t>300</w:t>
                            </w:r>
                            <w:r w:rsidRPr="0045648E">
                              <w:rPr>
                                <w:rFonts w:ascii="Arial" w:hAnsi="Arial"/>
                                <w:color w:val="212020" w:themeColor="text1"/>
                                <w:sz w:val="18"/>
                                <w:szCs w:val="20"/>
                                <w:highlight w:val="yellow"/>
                              </w:rPr>
                              <w:t xml:space="preserve">/month </w:t>
                            </w:r>
                            <w:r w:rsidRPr="0045648E">
                              <w:rPr>
                                <w:rFonts w:ascii="Arial" w:hAnsi="Arial"/>
                                <w:color w:val="212020" w:themeColor="text1"/>
                                <w:sz w:val="18"/>
                                <w:szCs w:val="20"/>
                                <w:highlight w:val="yellow"/>
                              </w:rPr>
                              <w:br/>
                              <w:t xml:space="preserve">in </w:t>
                            </w:r>
                            <w:r w:rsidR="00A16A15" w:rsidRPr="00A16A15">
                              <w:rPr>
                                <w:rFonts w:ascii="Arial" w:hAnsi="Arial"/>
                                <w:color w:val="212020" w:themeColor="text1"/>
                                <w:sz w:val="18"/>
                                <w:szCs w:val="20"/>
                                <w:highlight w:val="yellow"/>
                              </w:rPr>
                              <w:t>2023</w:t>
                            </w:r>
                          </w:p>
                        </w:tc>
                        <w:tc>
                          <w:tcPr>
                            <w:tcW w:w="1460" w:type="dxa"/>
                            <w:vAlign w:val="center"/>
                          </w:tcPr>
                          <w:p w14:paraId="1DAD1289" w14:textId="633EDE47" w:rsidR="00FF4E28" w:rsidRPr="00FF4E28" w:rsidRDefault="0045648E" w:rsidP="00D24925">
                            <w:pPr>
                              <w:jc w:val="center"/>
                              <w:rPr>
                                <w:rFonts w:ascii="Arial" w:hAnsi="Arial"/>
                                <w:color w:val="212020" w:themeColor="text1"/>
                                <w:sz w:val="18"/>
                                <w:szCs w:val="20"/>
                              </w:rPr>
                            </w:pPr>
                            <w:r w:rsidRPr="0045648E">
                              <w:rPr>
                                <w:rFonts w:ascii="Arial" w:hAnsi="Arial"/>
                                <w:color w:val="212020" w:themeColor="text1"/>
                                <w:sz w:val="18"/>
                                <w:szCs w:val="20"/>
                                <w:highlight w:val="yellow"/>
                              </w:rPr>
                              <w:t>$</w:t>
                            </w:r>
                            <w:r w:rsidR="003210EB">
                              <w:rPr>
                                <w:rFonts w:ascii="Arial" w:hAnsi="Arial"/>
                                <w:color w:val="212020" w:themeColor="text1"/>
                                <w:sz w:val="18"/>
                                <w:szCs w:val="20"/>
                                <w:highlight w:val="yellow"/>
                              </w:rPr>
                              <w:t>30</w:t>
                            </w:r>
                            <w:r w:rsidRPr="0045648E">
                              <w:rPr>
                                <w:rFonts w:ascii="Arial" w:hAnsi="Arial"/>
                                <w:color w:val="212020" w:themeColor="text1"/>
                                <w:sz w:val="18"/>
                                <w:szCs w:val="20"/>
                                <w:highlight w:val="yellow"/>
                              </w:rPr>
                              <w:t xml:space="preserve">0/month in </w:t>
                            </w:r>
                            <w:r w:rsidR="00A16A15" w:rsidRPr="00A16A15">
                              <w:rPr>
                                <w:rFonts w:ascii="Arial" w:hAnsi="Arial"/>
                                <w:color w:val="212020" w:themeColor="text1"/>
                                <w:sz w:val="18"/>
                                <w:szCs w:val="20"/>
                                <w:highlight w:val="yellow"/>
                              </w:rPr>
                              <w:t>2023</w:t>
                            </w:r>
                          </w:p>
                        </w:tc>
                      </w:tr>
                      <w:tr w:rsidR="00FF4E28" w:rsidRPr="00FF4E28" w14:paraId="4CB96709" w14:textId="77777777" w:rsidTr="00292792">
                        <w:tc>
                          <w:tcPr>
                            <w:tcW w:w="1885" w:type="dxa"/>
                            <w:vAlign w:val="center"/>
                          </w:tcPr>
                          <w:p w14:paraId="65967960"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Your employer’s contribution</w:t>
                            </w:r>
                          </w:p>
                        </w:tc>
                        <w:tc>
                          <w:tcPr>
                            <w:tcW w:w="1260" w:type="dxa"/>
                            <w:vAlign w:val="center"/>
                          </w:tcPr>
                          <w:p w14:paraId="58BB5142"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101" w:type="dxa"/>
                            <w:vAlign w:val="center"/>
                          </w:tcPr>
                          <w:p w14:paraId="252934B5"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2499" w:type="dxa"/>
                            <w:vAlign w:val="center"/>
                          </w:tcPr>
                          <w:p w14:paraId="38D7D487"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890" w:type="dxa"/>
                            <w:vAlign w:val="center"/>
                          </w:tcPr>
                          <w:p w14:paraId="4B01118A"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c>
                          <w:tcPr>
                            <w:tcW w:w="1460" w:type="dxa"/>
                            <w:vAlign w:val="center"/>
                          </w:tcPr>
                          <w:p w14:paraId="030AB474"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r>
                      <w:tr w:rsidR="00FF4E28" w:rsidRPr="00FF4E28" w14:paraId="395A1EEF" w14:textId="77777777" w:rsidTr="00292792">
                        <w:tc>
                          <w:tcPr>
                            <w:tcW w:w="1885" w:type="dxa"/>
                            <w:vAlign w:val="center"/>
                          </w:tcPr>
                          <w:p w14:paraId="7FB29424"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 xml:space="preserve">Your maximum contribution </w:t>
                            </w:r>
                            <w:r w:rsidRPr="00FF4E28">
                              <w:rPr>
                                <w:rFonts w:ascii="Arial" w:hAnsi="Arial"/>
                                <w:color w:val="212020" w:themeColor="text1"/>
                                <w:sz w:val="18"/>
                                <w:szCs w:val="20"/>
                              </w:rPr>
                              <w:br/>
                              <w:t>(A - B)</w:t>
                            </w:r>
                          </w:p>
                        </w:tc>
                        <w:tc>
                          <w:tcPr>
                            <w:tcW w:w="1260" w:type="dxa"/>
                            <w:vAlign w:val="center"/>
                          </w:tcPr>
                          <w:p w14:paraId="00EA320D"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101" w:type="dxa"/>
                            <w:vAlign w:val="center"/>
                          </w:tcPr>
                          <w:p w14:paraId="338ED1B3"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2499" w:type="dxa"/>
                            <w:vAlign w:val="center"/>
                          </w:tcPr>
                          <w:p w14:paraId="090F839E"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890" w:type="dxa"/>
                            <w:vAlign w:val="center"/>
                          </w:tcPr>
                          <w:p w14:paraId="3338FD3C"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c>
                          <w:tcPr>
                            <w:tcW w:w="1460" w:type="dxa"/>
                            <w:vAlign w:val="center"/>
                          </w:tcPr>
                          <w:p w14:paraId="2C57A4CD"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r>
                      <w:tr w:rsidR="00FF4E28" w:rsidRPr="00FF4E28" w14:paraId="126CD798" w14:textId="77777777" w:rsidTr="00292792">
                        <w:tc>
                          <w:tcPr>
                            <w:tcW w:w="1885" w:type="dxa"/>
                            <w:vAlign w:val="center"/>
                          </w:tcPr>
                          <w:p w14:paraId="51617979" w14:textId="77777777" w:rsidR="00FF4E28" w:rsidRPr="00FF4E28" w:rsidRDefault="00FF4E28" w:rsidP="00FF4E28">
                            <w:pPr>
                              <w:pStyle w:val="ListParagraph"/>
                              <w:numPr>
                                <w:ilvl w:val="0"/>
                                <w:numId w:val="11"/>
                              </w:numPr>
                              <w:rPr>
                                <w:rFonts w:ascii="Arial" w:hAnsi="Arial"/>
                                <w:color w:val="212020" w:themeColor="text1"/>
                                <w:sz w:val="18"/>
                                <w:szCs w:val="20"/>
                              </w:rPr>
                            </w:pPr>
                            <w:r w:rsidRPr="00FF4E28">
                              <w:rPr>
                                <w:rFonts w:ascii="Arial" w:hAnsi="Arial"/>
                                <w:color w:val="212020" w:themeColor="text1"/>
                                <w:sz w:val="18"/>
                                <w:szCs w:val="20"/>
                              </w:rPr>
                              <w:t>Your estimated costs (Hint: use last year’s costs and raise or lower it based on what you think you’ll have next year.)</w:t>
                            </w:r>
                          </w:p>
                        </w:tc>
                        <w:tc>
                          <w:tcPr>
                            <w:tcW w:w="1260" w:type="dxa"/>
                            <w:vAlign w:val="center"/>
                          </w:tcPr>
                          <w:p w14:paraId="237DF36C"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101" w:type="dxa"/>
                            <w:vAlign w:val="center"/>
                          </w:tcPr>
                          <w:p w14:paraId="31F02F42"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2499" w:type="dxa"/>
                            <w:vAlign w:val="center"/>
                          </w:tcPr>
                          <w:p w14:paraId="6651B338"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year</w:t>
                            </w:r>
                            <w:proofErr w:type="gramEnd"/>
                          </w:p>
                        </w:tc>
                        <w:tc>
                          <w:tcPr>
                            <w:tcW w:w="1890" w:type="dxa"/>
                            <w:vAlign w:val="center"/>
                          </w:tcPr>
                          <w:p w14:paraId="675546AE"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c>
                          <w:tcPr>
                            <w:tcW w:w="1460" w:type="dxa"/>
                            <w:vAlign w:val="center"/>
                          </w:tcPr>
                          <w:p w14:paraId="4D856B29" w14:textId="77777777" w:rsidR="00FF4E28" w:rsidRPr="00FF4E28" w:rsidRDefault="00FF4E28" w:rsidP="001C496D">
                            <w:pPr>
                              <w:jc w:val="right"/>
                              <w:rPr>
                                <w:rFonts w:ascii="Arial" w:hAnsi="Arial"/>
                                <w:color w:val="212020" w:themeColor="text1"/>
                                <w:sz w:val="18"/>
                                <w:szCs w:val="20"/>
                              </w:rPr>
                            </w:pPr>
                            <w:r w:rsidRPr="00FF4E28">
                              <w:rPr>
                                <w:rFonts w:ascii="Arial" w:hAnsi="Arial"/>
                                <w:color w:val="212020" w:themeColor="text1"/>
                                <w:sz w:val="18"/>
                                <w:szCs w:val="20"/>
                              </w:rPr>
                              <w:t>/</w:t>
                            </w:r>
                            <w:proofErr w:type="gramStart"/>
                            <w:r w:rsidRPr="00FF4E28">
                              <w:rPr>
                                <w:rFonts w:ascii="Arial" w:hAnsi="Arial"/>
                                <w:color w:val="212020" w:themeColor="text1"/>
                                <w:sz w:val="18"/>
                                <w:szCs w:val="20"/>
                              </w:rPr>
                              <w:t>month</w:t>
                            </w:r>
                            <w:proofErr w:type="gramEnd"/>
                          </w:p>
                        </w:tc>
                      </w:tr>
                    </w:tbl>
                    <w:p w14:paraId="74979192" w14:textId="77777777" w:rsidR="00FF4E28" w:rsidRPr="00BF79B9" w:rsidRDefault="00FF4E28" w:rsidP="00FF4E28">
                      <w:pPr>
                        <w:rPr>
                          <w:sz w:val="20"/>
                          <w:szCs w:val="20"/>
                          <w:lang w:val="bg-BG"/>
                        </w:rPr>
                      </w:pPr>
                    </w:p>
                  </w:txbxContent>
                </v:textbox>
                <w10:wrap type="square" anchorx="margin"/>
              </v:shape>
            </w:pict>
          </mc:Fallback>
        </mc:AlternateContent>
      </w:r>
      <w:r w:rsidR="00FF4E28" w:rsidRPr="00292792">
        <w:rPr>
          <w:rFonts w:cs="Arial"/>
          <w:color w:val="212020" w:themeColor="text1"/>
          <w:spacing w:val="8"/>
          <w:kern w:val="34"/>
          <w:sz w:val="26"/>
          <w:szCs w:val="26"/>
          <w:lang w:val="en"/>
        </w:rPr>
        <w:t>Finding the right amount to put in your flexible spending account (FSA) or other reimbursement account doesn’t have to be hard. This tool will make it easier to find the right amount for you.</w:t>
      </w:r>
    </w:p>
    <w:p w14:paraId="4AC73D3F" w14:textId="50E3D2B0" w:rsidR="00FF4E28" w:rsidRPr="00FF4E28" w:rsidRDefault="00FF4E28" w:rsidP="00FF4E28">
      <w:pPr>
        <w:pStyle w:val="Body"/>
        <w:rPr>
          <w:rFonts w:eastAsiaTheme="majorEastAsia"/>
          <w:b/>
          <w:color w:val="36C3DC" w:themeColor="accent4"/>
          <w:spacing w:val="8"/>
          <w:szCs w:val="24"/>
        </w:rPr>
      </w:pPr>
      <w:r w:rsidRPr="00FF4E28">
        <w:rPr>
          <w:rFonts w:eastAsiaTheme="majorEastAsia"/>
          <w:b/>
          <w:color w:val="36C3DC" w:themeColor="accent4"/>
          <w:spacing w:val="8"/>
          <w:szCs w:val="24"/>
        </w:rPr>
        <w:t>Things to think about:</w:t>
      </w:r>
    </w:p>
    <w:p w14:paraId="58858854" w14:textId="77777777" w:rsidR="00FF4E28" w:rsidRPr="00FF4E28" w:rsidRDefault="00FF4E28" w:rsidP="00A16A15">
      <w:pPr>
        <w:pStyle w:val="Body"/>
        <w:numPr>
          <w:ilvl w:val="0"/>
          <w:numId w:val="10"/>
        </w:numPr>
        <w:spacing w:line="240" w:lineRule="auto"/>
        <w:ind w:left="450" w:hanging="450"/>
        <w:rPr>
          <w:lang w:val="en"/>
        </w:rPr>
      </w:pPr>
      <w:r w:rsidRPr="00FF4E28">
        <w:rPr>
          <w:lang w:val="en"/>
        </w:rPr>
        <w:t>Can you contribute enough money to cover all or most of your costs (D) without going over your max (C)? Using pre-tax money to pay for your eligible expenses lets you get the most tax savings and lowest costs.</w:t>
      </w:r>
    </w:p>
    <w:p w14:paraId="15CBF4AE" w14:textId="77777777" w:rsidR="00FF4E28" w:rsidRPr="00FF4E28" w:rsidRDefault="00FF4E28" w:rsidP="00A16A15">
      <w:pPr>
        <w:pStyle w:val="Body"/>
        <w:numPr>
          <w:ilvl w:val="0"/>
          <w:numId w:val="10"/>
        </w:numPr>
        <w:spacing w:line="240" w:lineRule="auto"/>
        <w:ind w:left="450" w:hanging="450"/>
        <w:rPr>
          <w:lang w:val="en"/>
        </w:rPr>
      </w:pPr>
      <w:r w:rsidRPr="00FF4E28">
        <w:rPr>
          <w:lang w:val="en"/>
        </w:rPr>
        <w:t>Will your costs (D) will be much lower than your max (C)? Be careful to set aside just enough to cover your costs. This will help make sure you don’t lose any unused money at the end of the year.</w:t>
      </w:r>
    </w:p>
    <w:p w14:paraId="4C767BD8" w14:textId="77777777" w:rsidR="00FF4E28" w:rsidRPr="00FF4E28" w:rsidRDefault="00FF4E28" w:rsidP="00FF4E28">
      <w:pPr>
        <w:pStyle w:val="Body"/>
        <w:rPr>
          <w:lang w:val="en"/>
        </w:rPr>
      </w:pPr>
    </w:p>
    <w:p w14:paraId="7879F5FE" w14:textId="12F82ADD" w:rsidR="00395E95" w:rsidRPr="00FF4E28" w:rsidRDefault="00FF4E28" w:rsidP="00FF4E28">
      <w:pPr>
        <w:pStyle w:val="Legal"/>
        <w:spacing w:line="240" w:lineRule="auto"/>
        <w:rPr>
          <w:rFonts w:eastAsiaTheme="minorEastAsia" w:cs="Times New Roman"/>
          <w:color w:val="212020" w:themeColor="text1"/>
          <w:sz w:val="18"/>
          <w:szCs w:val="20"/>
        </w:rPr>
      </w:pPr>
      <w:r w:rsidRPr="00FF4E28">
        <w:rPr>
          <w:rFonts w:eastAsiaTheme="minorEastAsia" w:cs="Times New Roman"/>
          <w:color w:val="212020" w:themeColor="text1"/>
          <w:sz w:val="18"/>
          <w:szCs w:val="20"/>
        </w:rPr>
        <w:t xml:space="preserve">Questions? Call HealthPartners Member Services at </w:t>
      </w:r>
      <w:r w:rsidRPr="00FF4E28">
        <w:rPr>
          <w:rFonts w:eastAsiaTheme="minorEastAsia" w:cs="Times New Roman"/>
          <w:b/>
          <w:color w:val="212020" w:themeColor="text1"/>
          <w:sz w:val="18"/>
          <w:szCs w:val="20"/>
        </w:rPr>
        <w:t>952-883-7000</w:t>
      </w:r>
      <w:r w:rsidRPr="00FF4E28">
        <w:rPr>
          <w:rFonts w:eastAsiaTheme="minorEastAsia" w:cs="Times New Roman"/>
          <w:color w:val="212020" w:themeColor="text1"/>
          <w:sz w:val="18"/>
          <w:szCs w:val="20"/>
        </w:rPr>
        <w:t xml:space="preserve"> or </w:t>
      </w:r>
      <w:r w:rsidRPr="00FF4E28">
        <w:rPr>
          <w:rFonts w:eastAsiaTheme="minorEastAsia" w:cs="Times New Roman"/>
          <w:b/>
          <w:color w:val="212020" w:themeColor="text1"/>
          <w:sz w:val="18"/>
          <w:szCs w:val="20"/>
        </w:rPr>
        <w:t>866-443-9352</w:t>
      </w:r>
      <w:r w:rsidRPr="00FF4E28">
        <w:rPr>
          <w:rFonts w:eastAsiaTheme="minorEastAsia" w:cs="Times New Roman"/>
          <w:color w:val="212020" w:themeColor="text1"/>
          <w:sz w:val="18"/>
          <w:szCs w:val="20"/>
        </w:rPr>
        <w:t>, Monday through Friday</w:t>
      </w:r>
      <w:r w:rsidR="00A16A15">
        <w:rPr>
          <w:rFonts w:eastAsiaTheme="minorEastAsia" w:cs="Times New Roman"/>
          <w:color w:val="212020" w:themeColor="text1"/>
          <w:sz w:val="18"/>
          <w:szCs w:val="20"/>
        </w:rPr>
        <w:br/>
      </w:r>
      <w:r w:rsidRPr="00FF4E28">
        <w:rPr>
          <w:rFonts w:eastAsiaTheme="minorEastAsia" w:cs="Times New Roman"/>
          <w:color w:val="212020" w:themeColor="text1"/>
          <w:sz w:val="18"/>
          <w:szCs w:val="20"/>
        </w:rPr>
        <w:t xml:space="preserve">from 7 a.m. to </w:t>
      </w:r>
      <w:r w:rsidR="00A16A15">
        <w:rPr>
          <w:rFonts w:eastAsiaTheme="minorEastAsia" w:cs="Times New Roman"/>
          <w:color w:val="212020" w:themeColor="text1"/>
          <w:sz w:val="18"/>
          <w:szCs w:val="20"/>
        </w:rPr>
        <w:t>6</w:t>
      </w:r>
      <w:r w:rsidRPr="00FF4E28">
        <w:rPr>
          <w:rFonts w:eastAsiaTheme="minorEastAsia" w:cs="Times New Roman"/>
          <w:color w:val="212020" w:themeColor="text1"/>
          <w:sz w:val="18"/>
          <w:szCs w:val="20"/>
        </w:rPr>
        <w:t xml:space="preserve"> p.m. CT.</w:t>
      </w:r>
    </w:p>
    <w:sectPr w:rsidR="00395E95" w:rsidRPr="00FF4E28" w:rsidSect="00395E95">
      <w:headerReference w:type="even" r:id="rId7"/>
      <w:headerReference w:type="default" r:id="rId8"/>
      <w:footerReference w:type="even" r:id="rId9"/>
      <w:footerReference w:type="default" r:id="rId10"/>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2840" w14:textId="77777777" w:rsidR="00045BF3" w:rsidRDefault="00045BF3" w:rsidP="00C805D1">
      <w:r>
        <w:separator/>
      </w:r>
    </w:p>
  </w:endnote>
  <w:endnote w:type="continuationSeparator" w:id="0">
    <w:p w14:paraId="4A2DAEA0" w14:textId="77777777" w:rsidR="00045BF3" w:rsidRDefault="00045BF3"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9635"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045E7455"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53A1" w14:textId="7AEE44BC" w:rsidR="00B675E3" w:rsidRDefault="00201E7F" w:rsidP="00CF6183">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00CF6183" w:rsidRPr="00CF6183">
      <w:t>22-1798460-2017501</w:t>
    </w:r>
    <w:r w:rsidR="00CF6183" w:rsidRPr="00CF6183">
      <w:t xml:space="preserve"> </w:t>
    </w:r>
    <w:r w:rsidR="00CF6183" w:rsidRPr="00CF6183">
      <w:t>(10/22) ©2022 HealthPartners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5ED7" w14:textId="77777777" w:rsidR="00045BF3" w:rsidRDefault="00045BF3" w:rsidP="00C805D1">
      <w:r>
        <w:separator/>
      </w:r>
    </w:p>
  </w:footnote>
  <w:footnote w:type="continuationSeparator" w:id="0">
    <w:p w14:paraId="11074ED6" w14:textId="77777777" w:rsidR="00045BF3" w:rsidRDefault="00045BF3"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226F" w14:textId="77777777" w:rsidR="004A7A6E" w:rsidRDefault="00CF6183">
    <w:pPr>
      <w:pStyle w:val="Header"/>
    </w:pPr>
    <w:r>
      <w:rPr>
        <w:noProof/>
      </w:rPr>
      <w:drawing>
        <wp:anchor distT="0" distB="0" distL="114300" distR="114300" simplePos="0" relativeHeight="251658240" behindDoc="1" locked="0" layoutInCell="1" allowOverlap="1" wp14:anchorId="1B22ED1D" wp14:editId="25EF2E9B">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252" w14:textId="10955C7E" w:rsidR="00C805D1" w:rsidRDefault="00A16A15">
    <w:pPr>
      <w:pStyle w:val="Header"/>
    </w:pPr>
    <w:r>
      <w:rPr>
        <w:noProof/>
      </w:rPr>
      <mc:AlternateContent>
        <mc:Choice Requires="wps">
          <w:drawing>
            <wp:anchor distT="0" distB="0" distL="114300" distR="114300" simplePos="0" relativeHeight="251660288" behindDoc="0" locked="0" layoutInCell="1" allowOverlap="1" wp14:anchorId="4D0A0D9D" wp14:editId="15B91096">
              <wp:simplePos x="0" y="0"/>
              <wp:positionH relativeFrom="column">
                <wp:posOffset>3471545</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21E9B101" w14:textId="77777777" w:rsidR="00A16A15" w:rsidRPr="00B75615" w:rsidRDefault="00A16A15" w:rsidP="00A16A15">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0A0D9D" id="_x0000_t202" coordsize="21600,21600" o:spt="202" path="m,l,21600r21600,l21600,xe">
              <v:stroke joinstyle="miter"/>
              <v:path gradientshapeok="t" o:connecttype="rect"/>
            </v:shapetype>
            <v:shape id="Text Box 5" o:spid="_x0000_s1027" type="#_x0000_t202" style="position:absolute;margin-left:273.35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" fillcolor="#e9e8e8 [349]" stroked="f" strokeweight=".5pt">
              <v:textbox>
                <w:txbxContent>
                  <w:p w14:paraId="21E9B101" w14:textId="77777777" w:rsidR="00A16A15" w:rsidRPr="00B75615" w:rsidRDefault="00A16A15" w:rsidP="00A16A15">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1312" behindDoc="0" locked="0" layoutInCell="1" allowOverlap="1" wp14:anchorId="77BE0815" wp14:editId="5048F34E">
          <wp:simplePos x="0" y="0"/>
          <wp:positionH relativeFrom="column">
            <wp:posOffset>0</wp:posOffset>
          </wp:positionH>
          <wp:positionV relativeFrom="paragraph">
            <wp:posOffset>635</wp:posOffset>
          </wp:positionV>
          <wp:extent cx="2540000" cy="337038"/>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9900A3B"/>
    <w:multiLevelType w:val="hybridMultilevel"/>
    <w:tmpl w:val="FFFFFFFF"/>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3B30AD8"/>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520826039">
    <w:abstractNumId w:val="8"/>
  </w:num>
  <w:num w:numId="2" w16cid:durableId="571282427">
    <w:abstractNumId w:val="10"/>
  </w:num>
  <w:num w:numId="3" w16cid:durableId="715472320">
    <w:abstractNumId w:val="3"/>
  </w:num>
  <w:num w:numId="4" w16cid:durableId="719012790">
    <w:abstractNumId w:val="1"/>
  </w:num>
  <w:num w:numId="5" w16cid:durableId="1370955810">
    <w:abstractNumId w:val="2"/>
  </w:num>
  <w:num w:numId="6" w16cid:durableId="1892686899">
    <w:abstractNumId w:val="7"/>
  </w:num>
  <w:num w:numId="7" w16cid:durableId="158084045">
    <w:abstractNumId w:val="0"/>
  </w:num>
  <w:num w:numId="8" w16cid:durableId="562643120">
    <w:abstractNumId w:val="4"/>
  </w:num>
  <w:num w:numId="9" w16cid:durableId="1652753432">
    <w:abstractNumId w:val="5"/>
  </w:num>
  <w:num w:numId="10" w16cid:durableId="1276788697">
    <w:abstractNumId w:val="9"/>
  </w:num>
  <w:num w:numId="11" w16cid:durableId="878468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45BF3"/>
    <w:rsid w:val="00085FFA"/>
    <w:rsid w:val="000B2534"/>
    <w:rsid w:val="000C4E61"/>
    <w:rsid w:val="00103172"/>
    <w:rsid w:val="00142C82"/>
    <w:rsid w:val="00151DA7"/>
    <w:rsid w:val="00191161"/>
    <w:rsid w:val="001B76BD"/>
    <w:rsid w:val="001C496D"/>
    <w:rsid w:val="00201E7F"/>
    <w:rsid w:val="002037F5"/>
    <w:rsid w:val="00207D25"/>
    <w:rsid w:val="00255EA6"/>
    <w:rsid w:val="00292792"/>
    <w:rsid w:val="002D08EB"/>
    <w:rsid w:val="003210EB"/>
    <w:rsid w:val="00330E42"/>
    <w:rsid w:val="00395E95"/>
    <w:rsid w:val="0045648E"/>
    <w:rsid w:val="004A7A6E"/>
    <w:rsid w:val="005249B2"/>
    <w:rsid w:val="005338C4"/>
    <w:rsid w:val="0055469B"/>
    <w:rsid w:val="005A39C3"/>
    <w:rsid w:val="005B2F45"/>
    <w:rsid w:val="005C436F"/>
    <w:rsid w:val="005E5D6A"/>
    <w:rsid w:val="005F227A"/>
    <w:rsid w:val="00606F76"/>
    <w:rsid w:val="00644B3C"/>
    <w:rsid w:val="0065149C"/>
    <w:rsid w:val="00667FCC"/>
    <w:rsid w:val="0068587B"/>
    <w:rsid w:val="006873C6"/>
    <w:rsid w:val="006C210F"/>
    <w:rsid w:val="00745973"/>
    <w:rsid w:val="0078573E"/>
    <w:rsid w:val="007B7EA2"/>
    <w:rsid w:val="007D3D6A"/>
    <w:rsid w:val="008405CD"/>
    <w:rsid w:val="00862642"/>
    <w:rsid w:val="008A726A"/>
    <w:rsid w:val="008B21E6"/>
    <w:rsid w:val="008D3016"/>
    <w:rsid w:val="009575E3"/>
    <w:rsid w:val="00965829"/>
    <w:rsid w:val="00971E3F"/>
    <w:rsid w:val="00982BE0"/>
    <w:rsid w:val="009E76C1"/>
    <w:rsid w:val="00A06B7A"/>
    <w:rsid w:val="00A16A15"/>
    <w:rsid w:val="00A3610D"/>
    <w:rsid w:val="00AB56D9"/>
    <w:rsid w:val="00AD0922"/>
    <w:rsid w:val="00AD4E4F"/>
    <w:rsid w:val="00B50BB3"/>
    <w:rsid w:val="00B55F1B"/>
    <w:rsid w:val="00B675E3"/>
    <w:rsid w:val="00B8306F"/>
    <w:rsid w:val="00B97324"/>
    <w:rsid w:val="00BD0933"/>
    <w:rsid w:val="00BD13C4"/>
    <w:rsid w:val="00BD68B2"/>
    <w:rsid w:val="00BE7B91"/>
    <w:rsid w:val="00BF79B9"/>
    <w:rsid w:val="00C15861"/>
    <w:rsid w:val="00C46CBA"/>
    <w:rsid w:val="00C805D1"/>
    <w:rsid w:val="00C83B15"/>
    <w:rsid w:val="00CB667D"/>
    <w:rsid w:val="00CF6183"/>
    <w:rsid w:val="00D23BAC"/>
    <w:rsid w:val="00D24925"/>
    <w:rsid w:val="00D45DF1"/>
    <w:rsid w:val="00D5782F"/>
    <w:rsid w:val="00DE709F"/>
    <w:rsid w:val="00DF3BFA"/>
    <w:rsid w:val="00DF4747"/>
    <w:rsid w:val="00E25D4D"/>
    <w:rsid w:val="00E4621B"/>
    <w:rsid w:val="00E71EF5"/>
    <w:rsid w:val="00E94403"/>
    <w:rsid w:val="00EE1A8E"/>
    <w:rsid w:val="00F26C4D"/>
    <w:rsid w:val="00F34652"/>
    <w:rsid w:val="00FD55EF"/>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B277D"/>
  <w14:defaultImageDpi w14:val="0"/>
  <w15:docId w15:val="{02316B92-2346-444C-A507-A0DBFE9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rPr>
      <w:rFonts w:cs="Times New Roman"/>
    </w:rPr>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rsid w:val="00FF4E28"/>
    <w:pPr>
      <w:ind w:left="720"/>
      <w:contextualSpacing/>
    </w:pPr>
  </w:style>
  <w:style w:type="table" w:styleId="TableGrid">
    <w:name w:val="Table Grid"/>
    <w:basedOn w:val="TableNormal"/>
    <w:uiPriority w:val="39"/>
    <w:rsid w:val="00FF4E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665</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2020-01-23T18:51:00Z</cp:lastPrinted>
  <dcterms:created xsi:type="dcterms:W3CDTF">2022-10-27T20:28:00Z</dcterms:created>
  <dcterms:modified xsi:type="dcterms:W3CDTF">2023-01-14T20:42:00Z</dcterms:modified>
</cp:coreProperties>
</file>