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27F3" w14:textId="77777777" w:rsidR="00376EE0" w:rsidRPr="00376EE0" w:rsidRDefault="00C037A0" w:rsidP="004056B3">
      <w:pPr>
        <w:pStyle w:val="Preheader"/>
        <w:spacing w:line="240" w:lineRule="auto"/>
        <w:ind w:right="810"/>
      </w:pPr>
      <w:r>
        <w:t>Convenient and accessible</w:t>
      </w:r>
    </w:p>
    <w:p w14:paraId="44118F8F" w14:textId="77777777" w:rsidR="00376EE0" w:rsidRPr="00376EE0" w:rsidRDefault="00C037A0" w:rsidP="004056B3">
      <w:pPr>
        <w:pStyle w:val="Heading1"/>
        <w:ind w:right="810"/>
        <w:rPr>
          <w:color w:val="1776B5" w:themeColor="accent3"/>
        </w:rPr>
      </w:pPr>
      <w:r>
        <w:rPr>
          <w:color w:val="1776B5" w:themeColor="accent3"/>
        </w:rPr>
        <w:t>Why go paperless?</w:t>
      </w:r>
    </w:p>
    <w:p w14:paraId="70BD4B92" w14:textId="77777777" w:rsidR="00376EE0" w:rsidRPr="00E23BFD" w:rsidRDefault="00A71F03" w:rsidP="004056B3">
      <w:pPr>
        <w:pStyle w:val="Legal"/>
        <w:ind w:right="810"/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</w:pPr>
      <w:r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  <w:t>Electronic communication offers the ease and acces</w:t>
      </w:r>
      <w:r w:rsidR="00740C41"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  <w:t xml:space="preserve">s </w:t>
      </w:r>
      <w:r w:rsidR="00D41EA9"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  <w:t>of keeping track of your</w:t>
      </w:r>
      <w:r w:rsidR="00740C41"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  <w:t xml:space="preserve"> FSA </w:t>
      </w:r>
      <w:r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  <w:t xml:space="preserve">at your fingertips, day or night. No more waiting for the mail – your most up to date </w:t>
      </w:r>
      <w:r w:rsidR="00740C41"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  <w:t>information</w:t>
      </w:r>
      <w:r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  <w:t xml:space="preserve"> is available to you as soon as it’s completed. </w:t>
      </w:r>
    </w:p>
    <w:p w14:paraId="29090C16" w14:textId="77777777" w:rsidR="00376EE0" w:rsidRPr="00E23BFD" w:rsidRDefault="00376EE0" w:rsidP="004056B3">
      <w:pPr>
        <w:pStyle w:val="Legal"/>
        <w:ind w:right="810"/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</w:pPr>
    </w:p>
    <w:p w14:paraId="5B217F22" w14:textId="77777777" w:rsidR="00376EE0" w:rsidRPr="00376EE0" w:rsidRDefault="00A71F03" w:rsidP="004056B3">
      <w:pPr>
        <w:pStyle w:val="Heading2"/>
        <w:ind w:right="810"/>
      </w:pPr>
      <w:r>
        <w:t>What information do I get?</w:t>
      </w:r>
    </w:p>
    <w:p w14:paraId="2F171EB5" w14:textId="39238537" w:rsidR="00376EE0" w:rsidRPr="00376EE0" w:rsidRDefault="00A71F03" w:rsidP="004056B3">
      <w:pPr>
        <w:spacing w:after="120" w:line="288" w:lineRule="auto"/>
        <w:ind w:right="810"/>
        <w:rPr>
          <w:rFonts w:ascii="Arial" w:hAnsi="Arial" w:cs="Times New Roman (Body CS)"/>
          <w:color w:val="212020" w:themeColor="text1"/>
          <w:sz w:val="18"/>
          <w:szCs w:val="20"/>
        </w:rPr>
      </w:pPr>
      <w:r>
        <w:rPr>
          <w:rFonts w:ascii="Arial" w:hAnsi="Arial" w:cs="Times New Roman (Body CS)"/>
          <w:color w:val="212020" w:themeColor="text1"/>
          <w:sz w:val="18"/>
          <w:szCs w:val="20"/>
        </w:rPr>
        <w:t>Once you register for you</w:t>
      </w:r>
      <w:r w:rsidR="003325BF">
        <w:rPr>
          <w:rFonts w:ascii="Arial" w:hAnsi="Arial" w:cs="Times New Roman (Body CS)"/>
          <w:color w:val="212020" w:themeColor="text1"/>
          <w:sz w:val="18"/>
          <w:szCs w:val="20"/>
        </w:rPr>
        <w:t>r</w:t>
      </w:r>
      <w:r>
        <w:rPr>
          <w:rFonts w:ascii="Arial" w:hAnsi="Arial" w:cs="Times New Roman (Body CS)"/>
          <w:color w:val="212020" w:themeColor="text1"/>
          <w:sz w:val="18"/>
          <w:szCs w:val="20"/>
        </w:rPr>
        <w:t xml:space="preserve"> </w:t>
      </w:r>
      <w:r w:rsidR="00345250">
        <w:rPr>
          <w:rFonts w:ascii="Arial" w:hAnsi="Arial" w:cs="Times New Roman (Body CS)"/>
          <w:color w:val="212020" w:themeColor="text1"/>
          <w:sz w:val="18"/>
          <w:szCs w:val="20"/>
        </w:rPr>
        <w:t>online</w:t>
      </w:r>
      <w:r>
        <w:rPr>
          <w:rFonts w:ascii="Arial" w:hAnsi="Arial" w:cs="Times New Roman (Body CS)"/>
          <w:color w:val="212020" w:themeColor="text1"/>
          <w:sz w:val="18"/>
          <w:szCs w:val="20"/>
        </w:rPr>
        <w:t xml:space="preserve"> account </w:t>
      </w:r>
      <w:r w:rsidR="00666230">
        <w:rPr>
          <w:rFonts w:ascii="Arial" w:hAnsi="Arial" w:cs="Times New Roman (Body CS)"/>
          <w:color w:val="212020" w:themeColor="text1"/>
          <w:sz w:val="18"/>
          <w:szCs w:val="20"/>
        </w:rPr>
        <w:t>at</w:t>
      </w:r>
      <w:r>
        <w:rPr>
          <w:rFonts w:ascii="Arial" w:hAnsi="Arial" w:cs="Times New Roman (Body CS)"/>
          <w:color w:val="212020" w:themeColor="text1"/>
          <w:sz w:val="18"/>
          <w:szCs w:val="20"/>
        </w:rPr>
        <w:t xml:space="preserve"> </w:t>
      </w:r>
      <w:r w:rsidRPr="003325BF">
        <w:rPr>
          <w:rFonts w:ascii="Arial" w:hAnsi="Arial" w:cs="Times New Roman (Body CS)"/>
          <w:b/>
          <w:color w:val="212020" w:themeColor="text1"/>
          <w:sz w:val="18"/>
          <w:szCs w:val="20"/>
        </w:rPr>
        <w:t>healthpartners.com</w:t>
      </w:r>
      <w:r>
        <w:rPr>
          <w:rFonts w:ascii="Arial" w:hAnsi="Arial" w:cs="Times New Roman (Body CS)"/>
          <w:color w:val="212020" w:themeColor="text1"/>
          <w:sz w:val="18"/>
          <w:szCs w:val="20"/>
        </w:rPr>
        <w:t xml:space="preserve">, or on the </w:t>
      </w:r>
      <w:r w:rsidRPr="003325BF">
        <w:rPr>
          <w:rFonts w:ascii="Arial" w:hAnsi="Arial" w:cs="Times New Roman (Body CS)"/>
          <w:b/>
          <w:color w:val="212020" w:themeColor="text1"/>
          <w:sz w:val="18"/>
          <w:szCs w:val="20"/>
        </w:rPr>
        <w:t>myHP app</w:t>
      </w:r>
      <w:r w:rsidR="003325BF">
        <w:rPr>
          <w:rFonts w:ascii="Arial" w:hAnsi="Arial" w:cs="Times New Roman (Body CS)"/>
          <w:color w:val="212020" w:themeColor="text1"/>
          <w:sz w:val="18"/>
          <w:szCs w:val="20"/>
        </w:rPr>
        <w:t xml:space="preserve">, </w:t>
      </w:r>
      <w:r w:rsidR="00C54A13">
        <w:rPr>
          <w:rFonts w:ascii="Arial" w:hAnsi="Arial" w:cs="Times New Roman (Body CS)"/>
          <w:color w:val="212020" w:themeColor="text1"/>
          <w:sz w:val="18"/>
          <w:szCs w:val="20"/>
        </w:rPr>
        <w:t xml:space="preserve">you will be able to: </w:t>
      </w:r>
    </w:p>
    <w:p w14:paraId="2501DA0D" w14:textId="77777777" w:rsidR="00376EE0" w:rsidRPr="00666230" w:rsidRDefault="00BB382F" w:rsidP="00666230">
      <w:pPr>
        <w:numPr>
          <w:ilvl w:val="0"/>
          <w:numId w:val="10"/>
        </w:numPr>
        <w:spacing w:after="120" w:line="288" w:lineRule="auto"/>
        <w:ind w:left="360" w:right="810"/>
        <w:rPr>
          <w:rFonts w:ascii="Arial" w:hAnsi="Arial" w:cs="Times New Roman (Body CS)"/>
          <w:color w:val="212020" w:themeColor="text1"/>
          <w:sz w:val="18"/>
          <w:szCs w:val="20"/>
        </w:rPr>
      </w:pPr>
      <w:r w:rsidRPr="00666230">
        <w:rPr>
          <w:rFonts w:ascii="Arial" w:eastAsiaTheme="majorEastAsia" w:hAnsi="Arial" w:cs="Times New Roman (Headings CS)"/>
          <w:b/>
          <w:color w:val="212020" w:themeColor="text1"/>
          <w:spacing w:val="8"/>
          <w:sz w:val="18"/>
        </w:rPr>
        <w:t>Track your balances</w:t>
      </w:r>
      <w:r w:rsidR="00376EE0" w:rsidRPr="00666230">
        <w:rPr>
          <w:rFonts w:ascii="Arial" w:hAnsi="Arial" w:cs="Times New Roman (Body CS)"/>
          <w:color w:val="212020" w:themeColor="text1"/>
          <w:sz w:val="18"/>
          <w:szCs w:val="20"/>
        </w:rPr>
        <w:t xml:space="preserve"> – You’ll </w:t>
      </w:r>
      <w:r w:rsidR="0027517B" w:rsidRPr="00666230">
        <w:rPr>
          <w:rFonts w:ascii="Arial" w:hAnsi="Arial" w:cs="Times New Roman (Body CS)"/>
          <w:color w:val="212020" w:themeColor="text1"/>
          <w:sz w:val="18"/>
          <w:szCs w:val="20"/>
        </w:rPr>
        <w:t xml:space="preserve">be able to track your </w:t>
      </w:r>
      <w:r w:rsidRPr="00666230">
        <w:rPr>
          <w:rFonts w:ascii="Arial" w:hAnsi="Arial" w:cs="Times New Roman (Body CS)"/>
          <w:color w:val="212020" w:themeColor="text1"/>
          <w:sz w:val="18"/>
          <w:szCs w:val="20"/>
        </w:rPr>
        <w:t>FSA</w:t>
      </w:r>
      <w:r w:rsidR="004C6F1B" w:rsidRPr="00666230">
        <w:rPr>
          <w:rFonts w:ascii="Arial" w:hAnsi="Arial" w:cs="Times New Roman (Body CS)"/>
          <w:color w:val="212020" w:themeColor="text1"/>
          <w:sz w:val="18"/>
          <w:szCs w:val="20"/>
        </w:rPr>
        <w:t xml:space="preserve"> balances. </w:t>
      </w:r>
      <w:r w:rsidR="00377D61" w:rsidRPr="00666230">
        <w:rPr>
          <w:rFonts w:ascii="Arial" w:hAnsi="Arial" w:cs="Times New Roman (Body CS)"/>
          <w:color w:val="212020" w:themeColor="text1"/>
          <w:sz w:val="18"/>
          <w:szCs w:val="20"/>
        </w:rPr>
        <w:t>This will allow you to see how much you</w:t>
      </w:r>
      <w:r w:rsidR="00740C41" w:rsidRPr="00666230">
        <w:rPr>
          <w:rFonts w:ascii="Arial" w:hAnsi="Arial" w:cs="Times New Roman (Body CS)"/>
          <w:color w:val="212020" w:themeColor="text1"/>
          <w:sz w:val="18"/>
          <w:szCs w:val="20"/>
        </w:rPr>
        <w:t xml:space="preserve"> have</w:t>
      </w:r>
      <w:r w:rsidR="00377D61" w:rsidRPr="00666230">
        <w:rPr>
          <w:rFonts w:ascii="Arial" w:hAnsi="Arial" w:cs="Times New Roman (Body CS)"/>
          <w:color w:val="212020" w:themeColor="text1"/>
          <w:sz w:val="18"/>
          <w:szCs w:val="20"/>
        </w:rPr>
        <w:t xml:space="preserve"> spent and how much you have left</w:t>
      </w:r>
      <w:r w:rsidR="00376EE0" w:rsidRPr="00666230">
        <w:rPr>
          <w:rFonts w:ascii="Arial" w:hAnsi="Arial" w:cs="Times New Roman (Body CS)"/>
          <w:color w:val="212020" w:themeColor="text1"/>
          <w:sz w:val="18"/>
          <w:szCs w:val="20"/>
        </w:rPr>
        <w:t>.</w:t>
      </w:r>
    </w:p>
    <w:p w14:paraId="5316E576" w14:textId="22BA746F" w:rsidR="00376EE0" w:rsidRPr="00666230" w:rsidRDefault="00BB382F" w:rsidP="00666230">
      <w:pPr>
        <w:numPr>
          <w:ilvl w:val="0"/>
          <w:numId w:val="10"/>
        </w:numPr>
        <w:spacing w:after="120" w:line="288" w:lineRule="auto"/>
        <w:ind w:left="360" w:right="810"/>
        <w:rPr>
          <w:rFonts w:ascii="Arial" w:hAnsi="Arial" w:cs="Times New Roman (Body CS)"/>
          <w:color w:val="212020" w:themeColor="text1"/>
          <w:sz w:val="18"/>
          <w:szCs w:val="20"/>
        </w:rPr>
      </w:pPr>
      <w:r w:rsidRPr="00666230">
        <w:rPr>
          <w:rFonts w:ascii="Arial" w:eastAsiaTheme="majorEastAsia" w:hAnsi="Arial" w:cs="Times New Roman (Headings CS)"/>
          <w:b/>
          <w:color w:val="212020" w:themeColor="text1"/>
          <w:spacing w:val="8"/>
          <w:sz w:val="18"/>
        </w:rPr>
        <w:t>Find and pay your invoices</w:t>
      </w:r>
      <w:r w:rsidR="00345250">
        <w:rPr>
          <w:rFonts w:ascii="Arial" w:eastAsiaTheme="majorEastAsia" w:hAnsi="Arial" w:cs="Times New Roman (Headings CS)"/>
          <w:b/>
          <w:color w:val="212020" w:themeColor="text1"/>
          <w:spacing w:val="8"/>
          <w:sz w:val="18"/>
        </w:rPr>
        <w:t xml:space="preserve"> </w:t>
      </w:r>
      <w:r w:rsidR="00376EE0" w:rsidRPr="00666230">
        <w:rPr>
          <w:rFonts w:ascii="Arial" w:hAnsi="Arial" w:cs="Times New Roman (Body CS)"/>
          <w:color w:val="212020" w:themeColor="text1"/>
          <w:sz w:val="18"/>
          <w:szCs w:val="20"/>
        </w:rPr>
        <w:t xml:space="preserve">– </w:t>
      </w:r>
      <w:r w:rsidR="00377D61" w:rsidRPr="00666230">
        <w:rPr>
          <w:rFonts w:ascii="Arial" w:hAnsi="Arial" w:cs="Times New Roman (Body CS)"/>
          <w:color w:val="212020" w:themeColor="text1"/>
          <w:sz w:val="18"/>
          <w:szCs w:val="20"/>
        </w:rPr>
        <w:t>Rather than waiting for a paper copy of your invoice, you can review and submit payment from your account. This allows you to easily keep track of payments made and outstanding.</w:t>
      </w:r>
    </w:p>
    <w:p w14:paraId="306DB74F" w14:textId="57DC3CB1" w:rsidR="00376EE0" w:rsidRPr="00376EE0" w:rsidRDefault="004C6F1B" w:rsidP="00666230">
      <w:pPr>
        <w:numPr>
          <w:ilvl w:val="0"/>
          <w:numId w:val="10"/>
        </w:numPr>
        <w:spacing w:after="120" w:line="288" w:lineRule="auto"/>
        <w:ind w:left="360" w:right="810"/>
        <w:rPr>
          <w:rFonts w:ascii="Arial" w:hAnsi="Arial" w:cs="Times New Roman (Body CS)"/>
          <w:color w:val="212020" w:themeColor="text1"/>
          <w:sz w:val="18"/>
          <w:szCs w:val="20"/>
        </w:rPr>
      </w:pPr>
      <w:r w:rsidRPr="00666230">
        <w:rPr>
          <w:rFonts w:ascii="Arial" w:eastAsiaTheme="majorEastAsia" w:hAnsi="Arial" w:cs="Times New Roman (Headings CS)"/>
          <w:b/>
          <w:color w:val="212020" w:themeColor="text1"/>
          <w:spacing w:val="8"/>
          <w:sz w:val="18"/>
        </w:rPr>
        <w:t>Submit and track reimbursement requests</w:t>
      </w:r>
      <w:r w:rsidR="00376EE0" w:rsidRPr="00666230">
        <w:rPr>
          <w:rFonts w:ascii="Arial" w:hAnsi="Arial" w:cs="Times New Roman (Body CS)"/>
          <w:color w:val="212020" w:themeColor="text1"/>
          <w:sz w:val="18"/>
          <w:szCs w:val="20"/>
        </w:rPr>
        <w:t xml:space="preserve"> – </w:t>
      </w:r>
      <w:r w:rsidR="003A0DF0" w:rsidRPr="00666230">
        <w:rPr>
          <w:rFonts w:ascii="Arial" w:hAnsi="Arial" w:cs="Times New Roman (Body CS)"/>
          <w:color w:val="212020" w:themeColor="text1"/>
          <w:sz w:val="18"/>
          <w:szCs w:val="20"/>
        </w:rPr>
        <w:t xml:space="preserve">If you pay out of pocket for a covered expense, you may </w:t>
      </w:r>
      <w:r w:rsidR="00F83352" w:rsidRPr="00666230">
        <w:rPr>
          <w:rFonts w:ascii="Arial" w:hAnsi="Arial" w:cs="Times New Roman (Body CS)"/>
          <w:color w:val="212020" w:themeColor="text1"/>
          <w:sz w:val="18"/>
          <w:szCs w:val="20"/>
        </w:rPr>
        <w:t>submit your request</w:t>
      </w:r>
      <w:r w:rsidR="0027517B" w:rsidRPr="00666230">
        <w:rPr>
          <w:rFonts w:ascii="Arial" w:hAnsi="Arial" w:cs="Times New Roman (Body CS)"/>
          <w:color w:val="212020" w:themeColor="text1"/>
          <w:sz w:val="18"/>
          <w:szCs w:val="20"/>
        </w:rPr>
        <w:t xml:space="preserve"> to </w:t>
      </w:r>
      <w:r w:rsidR="0027517B">
        <w:rPr>
          <w:rFonts w:ascii="Arial" w:hAnsi="Arial" w:cs="Times New Roman (Body CS)"/>
          <w:color w:val="212020" w:themeColor="text1"/>
          <w:sz w:val="18"/>
          <w:szCs w:val="20"/>
        </w:rPr>
        <w:t xml:space="preserve">be reimbursed from your </w:t>
      </w:r>
      <w:r w:rsidR="00F83352">
        <w:rPr>
          <w:rFonts w:ascii="Arial" w:hAnsi="Arial" w:cs="Times New Roman (Body CS)"/>
          <w:color w:val="212020" w:themeColor="text1"/>
          <w:sz w:val="18"/>
          <w:szCs w:val="20"/>
        </w:rPr>
        <w:t>FSA account. With direct deposit set up, you</w:t>
      </w:r>
      <w:r w:rsidR="00345250">
        <w:rPr>
          <w:rFonts w:ascii="Arial" w:hAnsi="Arial" w:cs="Times New Roman (Body CS)"/>
          <w:color w:val="212020" w:themeColor="text1"/>
          <w:sz w:val="18"/>
          <w:szCs w:val="20"/>
        </w:rPr>
        <w:t>’</w:t>
      </w:r>
      <w:r w:rsidR="00F83352">
        <w:rPr>
          <w:rFonts w:ascii="Arial" w:hAnsi="Arial" w:cs="Times New Roman (Body CS)"/>
          <w:color w:val="212020" w:themeColor="text1"/>
          <w:sz w:val="18"/>
          <w:szCs w:val="20"/>
        </w:rPr>
        <w:t xml:space="preserve">ll receive your funds sooner than waiting for a paper check. </w:t>
      </w:r>
    </w:p>
    <w:p w14:paraId="7C1E2A90" w14:textId="77777777" w:rsidR="00376EE0" w:rsidRPr="00376EE0" w:rsidRDefault="00376EE0" w:rsidP="004056B3">
      <w:pPr>
        <w:spacing w:after="120" w:line="288" w:lineRule="auto"/>
        <w:ind w:right="810"/>
        <w:rPr>
          <w:rFonts w:ascii="Arial" w:hAnsi="Arial" w:cs="Times New Roman (Body CS)"/>
          <w:color w:val="212020" w:themeColor="text1"/>
          <w:sz w:val="18"/>
          <w:szCs w:val="20"/>
        </w:rPr>
      </w:pPr>
    </w:p>
    <w:p w14:paraId="740A8F35" w14:textId="487AFE4A" w:rsidR="004056B3" w:rsidRDefault="004056B3" w:rsidP="004056B3">
      <w:pPr>
        <w:spacing w:after="120" w:line="288" w:lineRule="auto"/>
        <w:ind w:right="810"/>
        <w:rPr>
          <w:rFonts w:ascii="Arial" w:hAnsi="Arial" w:cs="Times New Roman (Body CS)"/>
          <w:color w:val="212020" w:themeColor="text1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8E5C98" wp14:editId="7FB6433A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347345" cy="0"/>
                <wp:effectExtent l="0" t="12700" r="33655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73BDB" id="Straight Connector 1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4.85pt" to="27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" strokecolor="#36c3dc [3207]" strokeweight="3pt">
                <v:stroke joinstyle="miter"/>
                <o:lock v:ext="edit" shapetype="f"/>
              </v:line>
            </w:pict>
          </mc:Fallback>
        </mc:AlternateContent>
      </w:r>
    </w:p>
    <w:p w14:paraId="2C53C07D" w14:textId="67863BCD" w:rsidR="00395E95" w:rsidRPr="00E23BFD" w:rsidRDefault="00F83352" w:rsidP="004056B3">
      <w:pPr>
        <w:spacing w:after="120" w:line="288" w:lineRule="auto"/>
        <w:ind w:right="810"/>
        <w:rPr>
          <w:rFonts w:ascii="Arial" w:hAnsi="Arial" w:cs="Times New Roman (Body CS)"/>
          <w:color w:val="212020" w:themeColor="text1"/>
          <w:sz w:val="18"/>
          <w:szCs w:val="20"/>
        </w:rPr>
      </w:pPr>
      <w:r>
        <w:rPr>
          <w:rFonts w:ascii="Arial" w:hAnsi="Arial" w:cs="Times New Roman (Body CS)"/>
          <w:color w:val="212020" w:themeColor="text1"/>
          <w:sz w:val="18"/>
          <w:szCs w:val="20"/>
        </w:rPr>
        <w:t>If you need assistance with setting up your</w:t>
      </w:r>
      <w:r w:rsidR="00345250">
        <w:rPr>
          <w:rFonts w:ascii="Arial" w:hAnsi="Arial" w:cs="Times New Roman (Body CS)"/>
          <w:color w:val="212020" w:themeColor="text1"/>
          <w:sz w:val="18"/>
          <w:szCs w:val="20"/>
        </w:rPr>
        <w:t xml:space="preserve"> online</w:t>
      </w:r>
      <w:r>
        <w:rPr>
          <w:rFonts w:ascii="Arial" w:hAnsi="Arial" w:cs="Times New Roman (Body CS)"/>
          <w:color w:val="212020" w:themeColor="text1"/>
          <w:sz w:val="18"/>
          <w:szCs w:val="20"/>
        </w:rPr>
        <w:t xml:space="preserve"> account or want to know how paperless can help you – we’re here to help!</w:t>
      </w:r>
      <w:r w:rsidR="00376EE0" w:rsidRPr="00376EE0">
        <w:rPr>
          <w:rFonts w:ascii="Arial" w:hAnsi="Arial" w:cs="Times New Roman (Body CS)"/>
          <w:color w:val="212020" w:themeColor="text1"/>
          <w:sz w:val="18"/>
          <w:szCs w:val="20"/>
        </w:rPr>
        <w:t xml:space="preserve"> Call HealthPartners Member Services at </w:t>
      </w:r>
      <w:r w:rsidR="00376EE0" w:rsidRPr="00376EE0">
        <w:rPr>
          <w:rFonts w:ascii="Arial" w:hAnsi="Arial" w:cs="Times New Roman (Body CS)"/>
          <w:b/>
          <w:color w:val="212020" w:themeColor="text1"/>
          <w:sz w:val="18"/>
          <w:szCs w:val="20"/>
        </w:rPr>
        <w:t>952-883-7000</w:t>
      </w:r>
      <w:r w:rsidR="00376EE0" w:rsidRPr="00376EE0">
        <w:rPr>
          <w:rFonts w:ascii="Arial" w:hAnsi="Arial" w:cs="Times New Roman (Body CS)"/>
          <w:color w:val="212020" w:themeColor="text1"/>
          <w:sz w:val="18"/>
          <w:szCs w:val="20"/>
        </w:rPr>
        <w:t xml:space="preserve"> or </w:t>
      </w:r>
      <w:r w:rsidR="00376EE0" w:rsidRPr="00376EE0">
        <w:rPr>
          <w:rFonts w:ascii="Arial" w:hAnsi="Arial" w:cs="Times New Roman (Body CS)"/>
          <w:b/>
          <w:color w:val="212020" w:themeColor="text1"/>
          <w:sz w:val="18"/>
          <w:szCs w:val="20"/>
        </w:rPr>
        <w:t>866-443-9352</w:t>
      </w:r>
      <w:r w:rsidR="00376EE0" w:rsidRPr="00376EE0">
        <w:rPr>
          <w:rFonts w:ascii="Arial" w:hAnsi="Arial" w:cs="Times New Roman (Body CS)"/>
          <w:color w:val="212020" w:themeColor="text1"/>
          <w:sz w:val="18"/>
          <w:szCs w:val="20"/>
        </w:rPr>
        <w:t xml:space="preserve">, Monday through Friday from 7 a.m. to </w:t>
      </w:r>
      <w:r w:rsidR="00666230">
        <w:rPr>
          <w:rFonts w:ascii="Arial" w:hAnsi="Arial" w:cs="Times New Roman (Body CS)"/>
          <w:color w:val="212020" w:themeColor="text1"/>
          <w:sz w:val="18"/>
          <w:szCs w:val="20"/>
        </w:rPr>
        <w:t>6</w:t>
      </w:r>
      <w:r w:rsidR="00376EE0" w:rsidRPr="00376EE0">
        <w:rPr>
          <w:rFonts w:ascii="Arial" w:hAnsi="Arial" w:cs="Times New Roman (Body CS)"/>
          <w:color w:val="212020" w:themeColor="text1"/>
          <w:sz w:val="18"/>
          <w:szCs w:val="20"/>
        </w:rPr>
        <w:t xml:space="preserve"> p.m. CT.</w:t>
      </w:r>
    </w:p>
    <w:sectPr w:rsidR="00395E95" w:rsidRPr="00E23BFD" w:rsidSect="00395E9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745" w:right="1440" w:bottom="2511" w:left="1440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6462" w14:textId="77777777" w:rsidR="007C03DC" w:rsidRDefault="007C03DC" w:rsidP="00C805D1">
      <w:r>
        <w:separator/>
      </w:r>
    </w:p>
  </w:endnote>
  <w:endnote w:type="continuationSeparator" w:id="0">
    <w:p w14:paraId="03F127C9" w14:textId="77777777" w:rsidR="007C03DC" w:rsidRDefault="007C03DC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useo Sans 7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altName w:val="Times New Roman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B62A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04993277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DCC8" w14:textId="6C2F7132" w:rsidR="00B675E3" w:rsidRDefault="00201E7F" w:rsidP="00201E7F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  <w:r w:rsidR="004056B3" w:rsidRPr="00665285">
      <w:t>22-1798460-201</w:t>
    </w:r>
    <w:r w:rsidR="004056B3">
      <w:t>7138</w:t>
    </w:r>
    <w:r w:rsidR="004056B3" w:rsidRPr="00665285">
      <w:t xml:space="preserve"> (10/22) ©2022 HealthPartners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D136" w14:textId="77777777" w:rsidR="007C03DC" w:rsidRDefault="007C03DC" w:rsidP="00C805D1">
      <w:r>
        <w:separator/>
      </w:r>
    </w:p>
  </w:footnote>
  <w:footnote w:type="continuationSeparator" w:id="0">
    <w:p w14:paraId="07B3A4F7" w14:textId="77777777" w:rsidR="007C03DC" w:rsidRDefault="007C03DC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8529" w14:textId="77777777" w:rsidR="004A7A6E" w:rsidRDefault="002751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D569EB" wp14:editId="314D4366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B608" w14:textId="2AED8F30" w:rsidR="00C805D1" w:rsidRDefault="004056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9AED0A" wp14:editId="30849936">
              <wp:simplePos x="0" y="0"/>
              <wp:positionH relativeFrom="column">
                <wp:posOffset>3472180</wp:posOffset>
              </wp:positionH>
              <wp:positionV relativeFrom="paragraph">
                <wp:posOffset>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E9662D" w14:textId="77777777" w:rsidR="004056B3" w:rsidRPr="00B75615" w:rsidRDefault="004056B3" w:rsidP="004056B3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AED0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3.4pt;margin-top:0;width:163.75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" fillcolor="#e9e8e8 [349]" stroked="f" strokeweight=".5pt">
              <v:textbox>
                <w:txbxContent>
                  <w:p w14:paraId="0DE9662D" w14:textId="77777777" w:rsidR="004056B3" w:rsidRPr="00B75615" w:rsidRDefault="004056B3" w:rsidP="004056B3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9F67AC4" wp14:editId="2FD09C5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540000" cy="337038"/>
          <wp:effectExtent l="0" t="0" r="0" b="6350"/>
          <wp:wrapNone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7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D02E2D1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37A50"/>
    <w:multiLevelType w:val="multilevel"/>
    <w:tmpl w:val="55D8B7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D50E8"/>
    <w:multiLevelType w:val="hybridMultilevel"/>
    <w:tmpl w:val="3CD42102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0B18"/>
    <w:multiLevelType w:val="multilevel"/>
    <w:tmpl w:val="435A4C96"/>
    <w:lvl w:ilvl="0">
      <w:start w:val="1"/>
      <w:numFmt w:val="decimal"/>
      <w:lvlText w:val="%1."/>
      <w:lvlJc w:val="left"/>
      <w:pPr>
        <w:ind w:left="180" w:hanging="18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080C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A5710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4DA75670"/>
    <w:multiLevelType w:val="multilevel"/>
    <w:tmpl w:val="5ABAF0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AB0BAA"/>
    <w:multiLevelType w:val="hybridMultilevel"/>
    <w:tmpl w:val="62247536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cs="Times New Roman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DF3657"/>
    <w:multiLevelType w:val="hybridMultilevel"/>
    <w:tmpl w:val="729A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B19BC"/>
    <w:multiLevelType w:val="multilevel"/>
    <w:tmpl w:val="9E7458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6447183">
    <w:abstractNumId w:val="7"/>
  </w:num>
  <w:num w:numId="2" w16cid:durableId="1510220012">
    <w:abstractNumId w:val="9"/>
  </w:num>
  <w:num w:numId="3" w16cid:durableId="1626816719">
    <w:abstractNumId w:val="3"/>
  </w:num>
  <w:num w:numId="4" w16cid:durableId="990213311">
    <w:abstractNumId w:val="1"/>
  </w:num>
  <w:num w:numId="5" w16cid:durableId="779841828">
    <w:abstractNumId w:val="2"/>
  </w:num>
  <w:num w:numId="6" w16cid:durableId="154690007">
    <w:abstractNumId w:val="6"/>
  </w:num>
  <w:num w:numId="7" w16cid:durableId="952439618">
    <w:abstractNumId w:val="0"/>
  </w:num>
  <w:num w:numId="8" w16cid:durableId="703553247">
    <w:abstractNumId w:val="4"/>
  </w:num>
  <w:num w:numId="9" w16cid:durableId="99107719">
    <w:abstractNumId w:val="5"/>
  </w:num>
  <w:num w:numId="10" w16cid:durableId="15644403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A1"/>
    <w:rsid w:val="000107B0"/>
    <w:rsid w:val="000131C2"/>
    <w:rsid w:val="00020B09"/>
    <w:rsid w:val="00036AFC"/>
    <w:rsid w:val="000446C9"/>
    <w:rsid w:val="00085FFA"/>
    <w:rsid w:val="000B2534"/>
    <w:rsid w:val="000C4E61"/>
    <w:rsid w:val="00103172"/>
    <w:rsid w:val="00142C82"/>
    <w:rsid w:val="00151DA7"/>
    <w:rsid w:val="00173F6B"/>
    <w:rsid w:val="00191161"/>
    <w:rsid w:val="001B76BD"/>
    <w:rsid w:val="00201E7F"/>
    <w:rsid w:val="002037F5"/>
    <w:rsid w:val="00207D25"/>
    <w:rsid w:val="00255EA6"/>
    <w:rsid w:val="0027517B"/>
    <w:rsid w:val="002D08EB"/>
    <w:rsid w:val="00330E42"/>
    <w:rsid w:val="003325BF"/>
    <w:rsid w:val="00345250"/>
    <w:rsid w:val="00376EE0"/>
    <w:rsid w:val="00377D61"/>
    <w:rsid w:val="00395E95"/>
    <w:rsid w:val="003A0DF0"/>
    <w:rsid w:val="003C5F29"/>
    <w:rsid w:val="004056B3"/>
    <w:rsid w:val="004A7A6E"/>
    <w:rsid w:val="004C6F1B"/>
    <w:rsid w:val="005249B2"/>
    <w:rsid w:val="0055469B"/>
    <w:rsid w:val="005A39C3"/>
    <w:rsid w:val="005B2F45"/>
    <w:rsid w:val="005C436F"/>
    <w:rsid w:val="005E5D6A"/>
    <w:rsid w:val="005F227A"/>
    <w:rsid w:val="00606F76"/>
    <w:rsid w:val="0065149C"/>
    <w:rsid w:val="00666230"/>
    <w:rsid w:val="00667FCC"/>
    <w:rsid w:val="0068587B"/>
    <w:rsid w:val="006873C6"/>
    <w:rsid w:val="00693649"/>
    <w:rsid w:val="006C210F"/>
    <w:rsid w:val="00740C41"/>
    <w:rsid w:val="00745973"/>
    <w:rsid w:val="0078573E"/>
    <w:rsid w:val="007B7EA2"/>
    <w:rsid w:val="007C03DC"/>
    <w:rsid w:val="007D3D6A"/>
    <w:rsid w:val="008A726A"/>
    <w:rsid w:val="008B21E6"/>
    <w:rsid w:val="008D3016"/>
    <w:rsid w:val="009575E3"/>
    <w:rsid w:val="00965829"/>
    <w:rsid w:val="00971E3F"/>
    <w:rsid w:val="00982BE0"/>
    <w:rsid w:val="009E76C1"/>
    <w:rsid w:val="00A06B7A"/>
    <w:rsid w:val="00A30571"/>
    <w:rsid w:val="00A71F03"/>
    <w:rsid w:val="00AB56D9"/>
    <w:rsid w:val="00AD4E4F"/>
    <w:rsid w:val="00AF1663"/>
    <w:rsid w:val="00B13064"/>
    <w:rsid w:val="00B55F1B"/>
    <w:rsid w:val="00B675E3"/>
    <w:rsid w:val="00B8306F"/>
    <w:rsid w:val="00B97324"/>
    <w:rsid w:val="00BB382F"/>
    <w:rsid w:val="00BD0933"/>
    <w:rsid w:val="00BD68B2"/>
    <w:rsid w:val="00BE7B91"/>
    <w:rsid w:val="00C037A0"/>
    <w:rsid w:val="00C15861"/>
    <w:rsid w:val="00C230A1"/>
    <w:rsid w:val="00C46CBA"/>
    <w:rsid w:val="00C54A13"/>
    <w:rsid w:val="00C805D1"/>
    <w:rsid w:val="00C83B15"/>
    <w:rsid w:val="00CB667D"/>
    <w:rsid w:val="00D23BAC"/>
    <w:rsid w:val="00D41EA9"/>
    <w:rsid w:val="00D5782F"/>
    <w:rsid w:val="00D664ED"/>
    <w:rsid w:val="00DF3BFA"/>
    <w:rsid w:val="00DF4747"/>
    <w:rsid w:val="00E03591"/>
    <w:rsid w:val="00E23BFD"/>
    <w:rsid w:val="00E25D4D"/>
    <w:rsid w:val="00E4621B"/>
    <w:rsid w:val="00E71EF5"/>
    <w:rsid w:val="00E94403"/>
    <w:rsid w:val="00EC6ECC"/>
    <w:rsid w:val="00EE1A8E"/>
    <w:rsid w:val="00F26C4D"/>
    <w:rsid w:val="00F34652"/>
    <w:rsid w:val="00F83352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843B98"/>
  <w14:defaultImageDpi w14:val="0"/>
  <w15:docId w15:val="{FAD14B3A-92B1-8F45-92AA-E08F3A28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 w:cs="Times New Roman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locked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locked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locked/>
    <w:rsid w:val="00330E42"/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5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5D1"/>
    <w:rPr>
      <w:rFonts w:cs="Times New Roman"/>
    </w:rPr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 w:cs="Times New Roman (Body CS)"/>
      <w:color w:val="212020" w:themeColor="text1"/>
      <w:sz w:val="18"/>
      <w:szCs w:val="20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styleId="SubtleEmphasis">
    <w:name w:val="Subtle Emphasis"/>
    <w:basedOn w:val="DefaultParagraphFont"/>
    <w:uiPriority w:val="19"/>
    <w:rsid w:val="00151DA7"/>
    <w:rPr>
      <w:rFonts w:cs="Times New Roman"/>
    </w:rPr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="Times New Roman" w:hAnsi="Museo Sans 700" w:cs="Museo Sans 700"/>
      <w:color w:val="221F21"/>
      <w:sz w:val="26"/>
      <w:szCs w:val="26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="Times New Roman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="Times New Roman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="Times New Roman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="Times New Roman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="Times New Roman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="Times New Roman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="Times New Roman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="Times New Roman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93E2AF-AFEE-443E-B806-D83D75BC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Essig, Ashley M</cp:lastModifiedBy>
  <cp:revision>3</cp:revision>
  <cp:lastPrinted>2020-01-23T16:51:00Z</cp:lastPrinted>
  <dcterms:created xsi:type="dcterms:W3CDTF">2022-10-24T16:37:00Z</dcterms:created>
  <dcterms:modified xsi:type="dcterms:W3CDTF">2023-01-14T19:17:00Z</dcterms:modified>
</cp:coreProperties>
</file>