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BE6F" w14:textId="77777777" w:rsidR="00C805D1" w:rsidRDefault="00C805D1"/>
    <w:p w14:paraId="7DE14970" w14:textId="77777777" w:rsidR="00DF3BFA" w:rsidRDefault="00DF3BFA" w:rsidP="000446C9">
      <w:pPr>
        <w:tabs>
          <w:tab w:val="left" w:pos="1170"/>
        </w:tabs>
      </w:pPr>
    </w:p>
    <w:p w14:paraId="04EFEDB7" w14:textId="77777777" w:rsidR="00F17040" w:rsidRDefault="00F17040" w:rsidP="00EE1A8E">
      <w:pPr>
        <w:pStyle w:val="Legal"/>
      </w:pPr>
    </w:p>
    <w:p w14:paraId="46CB58D4" w14:textId="304C94A9" w:rsidR="00E00BBC" w:rsidRDefault="00191161" w:rsidP="00EE1A8E">
      <w:pPr>
        <w:pStyle w:val="Legal"/>
      </w:pPr>
      <w:r>
        <w:rPr>
          <w:noProof/>
        </w:rPr>
        <mc:AlternateContent>
          <mc:Choice Requires="wpg">
            <w:drawing>
              <wp:anchor distT="0" distB="0" distL="114300" distR="114300" simplePos="0" relativeHeight="251670528" behindDoc="0" locked="1" layoutInCell="1" allowOverlap="1" wp14:anchorId="3FB8088D" wp14:editId="539B7C32">
                <wp:simplePos x="0" y="0"/>
                <wp:positionH relativeFrom="column">
                  <wp:posOffset>-452755</wp:posOffset>
                </wp:positionH>
                <wp:positionV relativeFrom="page">
                  <wp:posOffset>6790055</wp:posOffset>
                </wp:positionV>
                <wp:extent cx="1790700" cy="1698625"/>
                <wp:effectExtent l="0" t="12700" r="0" b="3175"/>
                <wp:wrapNone/>
                <wp:docPr id="15" name="Group 15"/>
                <wp:cNvGraphicFramePr/>
                <a:graphic xmlns:a="http://schemas.openxmlformats.org/drawingml/2006/main">
                  <a:graphicData uri="http://schemas.microsoft.com/office/word/2010/wordprocessingGroup">
                    <wpg:wgp>
                      <wpg:cNvGrpSpPr/>
                      <wpg:grpSpPr>
                        <a:xfrm>
                          <a:off x="0" y="0"/>
                          <a:ext cx="1790700" cy="1698625"/>
                          <a:chOff x="-1" y="0"/>
                          <a:chExt cx="1938651" cy="1699867"/>
                        </a:xfrm>
                      </wpg:grpSpPr>
                      <wps:wsp>
                        <wps:cNvPr id="13" name="Text Box 13"/>
                        <wps:cNvSpPr txBox="1"/>
                        <wps:spPr>
                          <a:xfrm>
                            <a:off x="1" y="154531"/>
                            <a:ext cx="1938649" cy="1545336"/>
                          </a:xfrm>
                          <a:prstGeom prst="rect">
                            <a:avLst/>
                          </a:prstGeom>
                          <a:solidFill>
                            <a:schemeClr val="lt1"/>
                          </a:solidFill>
                          <a:ln w="6350">
                            <a:noFill/>
                          </a:ln>
                        </wps:spPr>
                        <wps:txbx>
                          <w:txbxContent>
                            <w:p w14:paraId="38805B41" w14:textId="77777777" w:rsidR="00DC0DDC" w:rsidRPr="00DC0DDC" w:rsidRDefault="00DC0DDC" w:rsidP="00DC0DDC">
                              <w:pPr>
                                <w:pStyle w:val="Body"/>
                              </w:pPr>
                              <w:r w:rsidRPr="00DC0DDC">
                                <w:t xml:space="preserve">For confidential financial advice at no cost, check out your </w:t>
                              </w:r>
                              <w:r w:rsidRPr="00DC0DDC">
                                <w:rPr>
                                  <w:b/>
                                </w:rPr>
                                <w:t>Employee Assistance Program</w:t>
                              </w:r>
                              <w:r w:rsidRPr="00DC0DDC">
                                <w:rPr>
                                  <w:highlight w:val="yellow"/>
                                </w:rPr>
                                <w:t>. &lt;Insert instructions&gt;</w:t>
                              </w:r>
                            </w:p>
                            <w:p w14:paraId="4FB0F8F6" w14:textId="77777777" w:rsidR="00DC0DDC" w:rsidRPr="00DC0DDC" w:rsidRDefault="00DC0DDC" w:rsidP="00DC0DDC">
                              <w:pPr>
                                <w:pStyle w:val="Body"/>
                              </w:pPr>
                              <w:r w:rsidRPr="00DC0DDC">
                                <w:t xml:space="preserve">For more ways to save, check out the </w:t>
                              </w:r>
                              <w:r w:rsidRPr="00DC0DDC">
                                <w:rPr>
                                  <w:b/>
                                </w:rPr>
                                <w:t>HealthPartners</w:t>
                              </w:r>
                              <w:r w:rsidRPr="00DC0DDC">
                                <w:rPr>
                                  <w:b/>
                                  <w:vertAlign w:val="superscript"/>
                                </w:rPr>
                                <w:t>®</w:t>
                              </w:r>
                              <w:r w:rsidRPr="00DC0DDC">
                                <w:rPr>
                                  <w:b/>
                                </w:rPr>
                                <w:t xml:space="preserve"> Healthy Discounts program</w:t>
                              </w:r>
                              <w:r w:rsidRPr="00DC0DDC">
                                <w:t>.</w:t>
                              </w:r>
                            </w:p>
                            <w:p w14:paraId="679761A3" w14:textId="6E53B66B" w:rsidR="00B97324" w:rsidRPr="00C15861" w:rsidRDefault="00B97324" w:rsidP="00036AFC">
                              <w:pPr>
                                <w:pStyle w:val="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Straight Connector 14"/>
                        <wps:cNvCnPr/>
                        <wps:spPr>
                          <a:xfrm>
                            <a:off x="-1" y="0"/>
                            <a:ext cx="347585"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B8088D" id="Group 15" o:spid="_x0000_s1026" style="position:absolute;margin-left:-35.65pt;margin-top:534.65pt;width:141pt;height:133.75pt;z-index:251670528;mso-position-vertical-relative:page;mso-width-relative:margin;mso-height-relative:margin" coordorigin="" coordsize="19386,16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">
                <v:shapetype id="_x0000_t202" coordsize="21600,21600" o:spt="202" path="m,l,21600r21600,l21600,xe">
                  <v:stroke joinstyle="miter"/>
                  <v:path gradientshapeok="t" o:connecttype="rect"/>
                </v:shapetype>
                <v:shape id="Text Box 13" o:spid="_x0000_s1027" type="#_x0000_t202" style="position:absolute;top:1545;width:19386;height:15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" fillcolor="white [3201]" stroked="f" strokeweight=".5pt">
                  <v:textbox inset="0,0,0,0">
                    <w:txbxContent>
                      <w:p w14:paraId="38805B41" w14:textId="77777777" w:rsidR="00DC0DDC" w:rsidRPr="00DC0DDC" w:rsidRDefault="00DC0DDC" w:rsidP="00DC0DDC">
                        <w:pPr>
                          <w:pStyle w:val="Body"/>
                        </w:pPr>
                        <w:r w:rsidRPr="00DC0DDC">
                          <w:t xml:space="preserve">For confidential financial advice at no cost, check out your </w:t>
                        </w:r>
                        <w:r w:rsidRPr="00DC0DDC">
                          <w:rPr>
                            <w:b/>
                          </w:rPr>
                          <w:t>Employee Assistance Program</w:t>
                        </w:r>
                        <w:r w:rsidRPr="00DC0DDC">
                          <w:rPr>
                            <w:highlight w:val="yellow"/>
                          </w:rPr>
                          <w:t>. &lt;Insert instructions&gt;</w:t>
                        </w:r>
                      </w:p>
                      <w:p w14:paraId="4FB0F8F6" w14:textId="77777777" w:rsidR="00DC0DDC" w:rsidRPr="00DC0DDC" w:rsidRDefault="00DC0DDC" w:rsidP="00DC0DDC">
                        <w:pPr>
                          <w:pStyle w:val="Body"/>
                        </w:pPr>
                        <w:r w:rsidRPr="00DC0DDC">
                          <w:t xml:space="preserve">For more ways to save, check out the </w:t>
                        </w:r>
                        <w:r w:rsidRPr="00DC0DDC">
                          <w:rPr>
                            <w:b/>
                          </w:rPr>
                          <w:t>HealthPartners</w:t>
                        </w:r>
                        <w:r w:rsidRPr="00DC0DDC">
                          <w:rPr>
                            <w:b/>
                            <w:vertAlign w:val="superscript"/>
                          </w:rPr>
                          <w:t>®</w:t>
                        </w:r>
                        <w:r w:rsidRPr="00DC0DDC">
                          <w:rPr>
                            <w:b/>
                          </w:rPr>
                          <w:t xml:space="preserve"> Healthy Discounts program</w:t>
                        </w:r>
                        <w:r w:rsidRPr="00DC0DDC">
                          <w:t>.</w:t>
                        </w:r>
                      </w:p>
                      <w:p w14:paraId="679761A3" w14:textId="6E53B66B" w:rsidR="00B97324" w:rsidRPr="00C15861" w:rsidRDefault="00B97324" w:rsidP="00036AFC">
                        <w:pPr>
                          <w:pStyle w:val="Body"/>
                        </w:pPr>
                      </w:p>
                    </w:txbxContent>
                  </v:textbox>
                </v:shape>
                <v:line id="Straight Connector 14" o:spid="_x0000_s1028" style="position:absolute;visibility:visible;mso-wrap-style:square" from="0,0" to="34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" strokecolor="#36c3dc [3207]" strokeweight="3pt">
                  <v:stroke joinstyle="miter"/>
                </v:line>
                <w10:wrap anchory="page"/>
                <w10:anchorlock/>
              </v:group>
            </w:pict>
          </mc:Fallback>
        </mc:AlternateContent>
      </w:r>
      <w:r w:rsidR="000446C9" w:rsidRPr="00C805D1">
        <w:rPr>
          <w:noProof/>
        </w:rPr>
        <mc:AlternateContent>
          <mc:Choice Requires="wps">
            <w:drawing>
              <wp:anchor distT="0" distB="0" distL="114300" distR="114300" simplePos="0" relativeHeight="251659264" behindDoc="0" locked="1" layoutInCell="1" allowOverlap="1" wp14:anchorId="5E23F916" wp14:editId="73F936DD">
                <wp:simplePos x="0" y="0"/>
                <wp:positionH relativeFrom="column">
                  <wp:posOffset>1647825</wp:posOffset>
                </wp:positionH>
                <wp:positionV relativeFrom="page">
                  <wp:posOffset>5081905</wp:posOffset>
                </wp:positionV>
                <wp:extent cx="4747260" cy="850265"/>
                <wp:effectExtent l="0" t="0" r="2540" b="635"/>
                <wp:wrapNone/>
                <wp:docPr id="2" name="Text Box 2"/>
                <wp:cNvGraphicFramePr/>
                <a:graphic xmlns:a="http://schemas.openxmlformats.org/drawingml/2006/main">
                  <a:graphicData uri="http://schemas.microsoft.com/office/word/2010/wordprocessingShape">
                    <wps:wsp>
                      <wps:cNvSpPr txBox="1"/>
                      <wps:spPr>
                        <a:xfrm>
                          <a:off x="0" y="0"/>
                          <a:ext cx="4747260" cy="850265"/>
                        </a:xfrm>
                        <a:prstGeom prst="rect">
                          <a:avLst/>
                        </a:prstGeom>
                        <a:solidFill>
                          <a:schemeClr val="lt1"/>
                        </a:solidFill>
                        <a:ln w="6350">
                          <a:noFill/>
                        </a:ln>
                      </wps:spPr>
                      <wps:txbx>
                        <w:txbxContent>
                          <w:p w14:paraId="4D97852B" w14:textId="61B30640" w:rsidR="00F17040" w:rsidRPr="00151DA7" w:rsidRDefault="00DC0DDC" w:rsidP="00C805D1">
                            <w:pPr>
                              <w:rPr>
                                <w:rStyle w:val="SubtleEmphasis"/>
                              </w:rPr>
                            </w:pPr>
                            <w:r w:rsidRPr="00DC0DDC">
                              <w:rPr>
                                <w:rFonts w:ascii="Arial" w:hAnsi="Arial" w:cs="Arial"/>
                                <w:b/>
                                <w:color w:val="1776B5" w:themeColor="accent3"/>
                                <w:spacing w:val="8"/>
                                <w:kern w:val="56"/>
                                <w:sz w:val="52"/>
                                <w:szCs w:val="52"/>
                              </w:rPr>
                              <w:t>Tracking your expenses helps you be financially fit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F916" id="Text Box 2" o:spid="_x0000_s1029" type="#_x0000_t202" style="position:absolute;margin-left:129.75pt;margin-top:400.15pt;width:373.8pt;height: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" fillcolor="white [3201]" stroked="f" strokeweight=".5pt">
                <v:textbox inset="0,0,0,0">
                  <w:txbxContent>
                    <w:p w14:paraId="4D97852B" w14:textId="61B30640" w:rsidR="00F17040" w:rsidRPr="00151DA7" w:rsidRDefault="00DC0DDC" w:rsidP="00C805D1">
                      <w:pPr>
                        <w:rPr>
                          <w:rStyle w:val="SubtleEmphasis"/>
                        </w:rPr>
                      </w:pPr>
                      <w:r w:rsidRPr="00DC0DDC">
                        <w:rPr>
                          <w:rFonts w:ascii="Arial" w:hAnsi="Arial" w:cs="Arial"/>
                          <w:b/>
                          <w:color w:val="1776B5" w:themeColor="accent3"/>
                          <w:spacing w:val="8"/>
                          <w:kern w:val="56"/>
                          <w:sz w:val="52"/>
                          <w:szCs w:val="52"/>
                        </w:rPr>
                        <w:t>Tracking your expenses helps you be financially fit</w:t>
                      </w:r>
                    </w:p>
                  </w:txbxContent>
                </v:textbox>
                <w10:wrap anchory="page"/>
                <w10:anchorlock/>
              </v:shape>
            </w:pict>
          </mc:Fallback>
        </mc:AlternateContent>
      </w:r>
      <w:r w:rsidR="000446C9" w:rsidRPr="00C805D1">
        <w:rPr>
          <w:noProof/>
        </w:rPr>
        <mc:AlternateContent>
          <mc:Choice Requires="wps">
            <w:drawing>
              <wp:anchor distT="0" distB="0" distL="114300" distR="114300" simplePos="0" relativeHeight="251658240" behindDoc="0" locked="1" layoutInCell="1" allowOverlap="1" wp14:anchorId="5BC87C7D" wp14:editId="16EE591D">
                <wp:simplePos x="0" y="0"/>
                <wp:positionH relativeFrom="column">
                  <wp:posOffset>1652905</wp:posOffset>
                </wp:positionH>
                <wp:positionV relativeFrom="page">
                  <wp:posOffset>6192520</wp:posOffset>
                </wp:positionV>
                <wp:extent cx="4567555" cy="2109470"/>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4567555" cy="2109470"/>
                        </a:xfrm>
                        <a:prstGeom prst="rect">
                          <a:avLst/>
                        </a:prstGeom>
                        <a:solidFill>
                          <a:schemeClr val="lt1"/>
                        </a:solidFill>
                        <a:ln w="6350">
                          <a:noFill/>
                        </a:ln>
                      </wps:spPr>
                      <wps:txbx>
                        <w:txbxContent>
                          <w:p w14:paraId="6EA6A3D8" w14:textId="77777777" w:rsidR="00DC0DDC" w:rsidRPr="00DC0DDC" w:rsidRDefault="00DC0DDC" w:rsidP="00DC0DDC">
                            <w:pPr>
                              <w:pStyle w:val="Body"/>
                              <w:rPr>
                                <w:sz w:val="20"/>
                              </w:rPr>
                            </w:pPr>
                            <w:r w:rsidRPr="00DC0DDC">
                              <w:rPr>
                                <w:b/>
                                <w:sz w:val="20"/>
                              </w:rPr>
                              <w:t>Did you know?</w:t>
                            </w:r>
                            <w:r w:rsidRPr="00DC0DDC">
                              <w:rPr>
                                <w:sz w:val="20"/>
                              </w:rPr>
                              <w:t xml:space="preserve"> Being financially fit is just as important as being physically fit. </w:t>
                            </w:r>
                          </w:p>
                          <w:p w14:paraId="382D96FA" w14:textId="77777777" w:rsidR="00DC0DDC" w:rsidRPr="00DC0DDC" w:rsidRDefault="00DC0DDC" w:rsidP="00DC0DDC">
                            <w:pPr>
                              <w:pStyle w:val="Body"/>
                              <w:rPr>
                                <w:sz w:val="20"/>
                              </w:rPr>
                            </w:pPr>
                            <w:r w:rsidRPr="00DC0DDC">
                              <w:rPr>
                                <w:sz w:val="20"/>
                              </w:rPr>
                              <w:t xml:space="preserve">It’s easy to remember and plan for big monthly expenses like your mortgage, rent and car payments. Little expenses are easy to overlook – and they add up, too. </w:t>
                            </w:r>
                          </w:p>
                          <w:p w14:paraId="2120E337" w14:textId="77777777" w:rsidR="00DC0DDC" w:rsidRPr="00DC0DDC" w:rsidRDefault="00DC0DDC" w:rsidP="00DC0DDC">
                            <w:pPr>
                              <w:pStyle w:val="Body"/>
                              <w:rPr>
                                <w:sz w:val="20"/>
                              </w:rPr>
                            </w:pPr>
                            <w:r w:rsidRPr="00DC0DDC">
                              <w:rPr>
                                <w:sz w:val="20"/>
                              </w:rPr>
                              <w:t xml:space="preserve">The first step is to know how financially fit you are right now. You’ll need to know how much money you’re spending. You also need to know what you’re spending it on. </w:t>
                            </w:r>
                          </w:p>
                          <w:p w14:paraId="39419021" w14:textId="77777777" w:rsidR="00DC0DDC" w:rsidRPr="00DC0DDC" w:rsidRDefault="00DC0DDC" w:rsidP="00DC0DDC">
                            <w:pPr>
                              <w:pStyle w:val="Body"/>
                              <w:rPr>
                                <w:sz w:val="20"/>
                              </w:rPr>
                            </w:pPr>
                            <w:r w:rsidRPr="00DC0DDC">
                              <w:rPr>
                                <w:sz w:val="20"/>
                              </w:rPr>
                              <w:t xml:space="preserve">To find out, try tracking your expenses for a month. If you can’t track for an entire month – don’t worry. Even just a few days can be eye-opening. </w:t>
                            </w:r>
                          </w:p>
                          <w:p w14:paraId="5D33EC5B" w14:textId="77777777" w:rsidR="00DC0DDC" w:rsidRPr="00DC0DDC" w:rsidRDefault="00DC0DDC" w:rsidP="00DC0DDC">
                            <w:pPr>
                              <w:pStyle w:val="Body"/>
                              <w:rPr>
                                <w:sz w:val="20"/>
                              </w:rPr>
                            </w:pPr>
                            <w:r w:rsidRPr="00DC0DDC">
                              <w:rPr>
                                <w:sz w:val="20"/>
                              </w:rPr>
                              <w:t xml:space="preserve">Once you know where your money goes, you can set goals to become more financially fit. </w:t>
                            </w:r>
                          </w:p>
                          <w:p w14:paraId="02D97915" w14:textId="1F519B70" w:rsidR="00036AFC" w:rsidRPr="00524265" w:rsidRDefault="00036AFC" w:rsidP="00DC0DDC">
                            <w:pPr>
                              <w:pStyle w:val="Body"/>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7C7D" id="Text Box 1" o:spid="_x0000_s1030" type="#_x0000_t202" style="position:absolute;margin-left:130.15pt;margin-top:487.6pt;width:359.65pt;height:16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" fillcolor="white [3201]" stroked="f" strokeweight=".5pt">
                <v:textbox inset="0,0,0,0">
                  <w:txbxContent>
                    <w:p w14:paraId="6EA6A3D8" w14:textId="77777777" w:rsidR="00DC0DDC" w:rsidRPr="00DC0DDC" w:rsidRDefault="00DC0DDC" w:rsidP="00DC0DDC">
                      <w:pPr>
                        <w:pStyle w:val="Body"/>
                        <w:rPr>
                          <w:sz w:val="20"/>
                        </w:rPr>
                      </w:pPr>
                      <w:r w:rsidRPr="00DC0DDC">
                        <w:rPr>
                          <w:b/>
                          <w:sz w:val="20"/>
                        </w:rPr>
                        <w:t>Did you know?</w:t>
                      </w:r>
                      <w:r w:rsidRPr="00DC0DDC">
                        <w:rPr>
                          <w:sz w:val="20"/>
                        </w:rPr>
                        <w:t xml:space="preserve"> Being financially fit is just as important as being physically fit. </w:t>
                      </w:r>
                    </w:p>
                    <w:p w14:paraId="382D96FA" w14:textId="77777777" w:rsidR="00DC0DDC" w:rsidRPr="00DC0DDC" w:rsidRDefault="00DC0DDC" w:rsidP="00DC0DDC">
                      <w:pPr>
                        <w:pStyle w:val="Body"/>
                        <w:rPr>
                          <w:sz w:val="20"/>
                        </w:rPr>
                      </w:pPr>
                      <w:r w:rsidRPr="00DC0DDC">
                        <w:rPr>
                          <w:sz w:val="20"/>
                        </w:rPr>
                        <w:t xml:space="preserve">It’s easy to remember and plan for big monthly expenses like your mortgage, rent and car payments. Little expenses are easy to overlook – and they add up, too. </w:t>
                      </w:r>
                    </w:p>
                    <w:p w14:paraId="2120E337" w14:textId="77777777" w:rsidR="00DC0DDC" w:rsidRPr="00DC0DDC" w:rsidRDefault="00DC0DDC" w:rsidP="00DC0DDC">
                      <w:pPr>
                        <w:pStyle w:val="Body"/>
                        <w:rPr>
                          <w:sz w:val="20"/>
                        </w:rPr>
                      </w:pPr>
                      <w:r w:rsidRPr="00DC0DDC">
                        <w:rPr>
                          <w:sz w:val="20"/>
                        </w:rPr>
                        <w:t xml:space="preserve">The first step is to know how financially fit you are right now. You’ll need to know how much money you’re spending. You also need to know what you’re spending it on. </w:t>
                      </w:r>
                    </w:p>
                    <w:p w14:paraId="39419021" w14:textId="77777777" w:rsidR="00DC0DDC" w:rsidRPr="00DC0DDC" w:rsidRDefault="00DC0DDC" w:rsidP="00DC0DDC">
                      <w:pPr>
                        <w:pStyle w:val="Body"/>
                        <w:rPr>
                          <w:sz w:val="20"/>
                        </w:rPr>
                      </w:pPr>
                      <w:r w:rsidRPr="00DC0DDC">
                        <w:rPr>
                          <w:sz w:val="20"/>
                        </w:rPr>
                        <w:t xml:space="preserve">To find out, try tracking your expenses for a month. If you can’t track for an entire month – don’t worry. Even just a few days can be eye-opening. </w:t>
                      </w:r>
                    </w:p>
                    <w:p w14:paraId="5D33EC5B" w14:textId="77777777" w:rsidR="00DC0DDC" w:rsidRPr="00DC0DDC" w:rsidRDefault="00DC0DDC" w:rsidP="00DC0DDC">
                      <w:pPr>
                        <w:pStyle w:val="Body"/>
                        <w:rPr>
                          <w:sz w:val="20"/>
                        </w:rPr>
                      </w:pPr>
                      <w:r w:rsidRPr="00DC0DDC">
                        <w:rPr>
                          <w:sz w:val="20"/>
                        </w:rPr>
                        <w:t xml:space="preserve">Once you know where your money goes, you can set goals to become more financially fit. </w:t>
                      </w:r>
                    </w:p>
                    <w:p w14:paraId="02D97915" w14:textId="1F519B70" w:rsidR="00036AFC" w:rsidRPr="00524265" w:rsidRDefault="00036AFC" w:rsidP="00DC0DDC">
                      <w:pPr>
                        <w:pStyle w:val="Body"/>
                        <w:rPr>
                          <w:sz w:val="20"/>
                        </w:rPr>
                      </w:pPr>
                    </w:p>
                  </w:txbxContent>
                </v:textbox>
                <w10:wrap anchory="page"/>
                <w10:anchorlock/>
              </v:shape>
            </w:pict>
          </mc:Fallback>
        </mc:AlternateContent>
      </w:r>
    </w:p>
    <w:sectPr w:rsidR="00E00BBC" w:rsidSect="00A06B7A">
      <w:headerReference w:type="even" r:id="rId8"/>
      <w:headerReference w:type="default" r:id="rId9"/>
      <w:footerReference w:type="even" r:id="rId10"/>
      <w:footerReference w:type="default" r:id="rId11"/>
      <w:pgSz w:w="12240" w:h="15840"/>
      <w:pgMar w:top="1440" w:right="1440" w:bottom="2511" w:left="1440" w:header="720" w:footer="19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187FD" w14:textId="77777777" w:rsidR="00F6400E" w:rsidRDefault="00F6400E" w:rsidP="00C805D1">
      <w:r>
        <w:separator/>
      </w:r>
    </w:p>
  </w:endnote>
  <w:endnote w:type="continuationSeparator" w:id="0">
    <w:p w14:paraId="6043E695" w14:textId="77777777" w:rsidR="00F6400E" w:rsidRDefault="00F6400E"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useo Sans 300">
    <w:panose1 w:val="02000000000000000000"/>
    <w:charset w:val="4D"/>
    <w:family w:val="auto"/>
    <w:notTrueType/>
    <w:pitch w:val="variable"/>
    <w:sig w:usb0="A00000AF" w:usb1="4000004A"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Rockwell">
    <w:panose1 w:val="02060603020205020403"/>
    <w:charset w:val="4D"/>
    <w:family w:val="roman"/>
    <w:pitch w:val="variable"/>
    <w:sig w:usb0="00000003" w:usb1="00000000" w:usb2="00000000" w:usb3="00000000" w:csb0="0000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Museo Sans 700">
    <w:panose1 w:val="02000000000000000000"/>
    <w:charset w:val="4D"/>
    <w:family w:val="auto"/>
    <w:notTrueType/>
    <w:pitch w:val="variable"/>
    <w:sig w:usb0="A00000AF" w:usb1="4000004A" w:usb2="00000000" w:usb3="00000000" w:csb0="00000093" w:csb1="00000000"/>
  </w:font>
  <w:font w:name="Museo Sans Cond 300">
    <w:panose1 w:val="02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C437"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p>
  <w:p w14:paraId="7A5D3AA8"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65DE" w14:textId="48891B6D" w:rsidR="00B675E3" w:rsidRDefault="00E51AA5" w:rsidP="00313142">
    <w:pPr>
      <w:pStyle w:val="Legal"/>
      <w:ind w:left="-720" w:right="-810"/>
    </w:pPr>
    <w:r>
      <w:rPr>
        <w:noProof/>
      </w:rPr>
      <mc:AlternateContent>
        <mc:Choice Requires="wps">
          <w:drawing>
            <wp:anchor distT="0" distB="0" distL="114300" distR="114300" simplePos="0" relativeHeight="251663360" behindDoc="0" locked="0" layoutInCell="1" allowOverlap="1" wp14:anchorId="3D603258" wp14:editId="404566D9">
              <wp:simplePos x="0" y="0"/>
              <wp:positionH relativeFrom="column">
                <wp:posOffset>3811270</wp:posOffset>
              </wp:positionH>
              <wp:positionV relativeFrom="paragraph">
                <wp:posOffset>-612775</wp:posOffset>
              </wp:positionV>
              <wp:extent cx="2079625" cy="3632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9625" cy="363220"/>
                      </a:xfrm>
                      <a:prstGeom prst="rect">
                        <a:avLst/>
                      </a:prstGeom>
                      <a:solidFill>
                        <a:schemeClr val="tx1">
                          <a:lumMod val="10000"/>
                          <a:lumOff val="90000"/>
                        </a:schemeClr>
                      </a:solidFill>
                      <a:ln w="6350">
                        <a:noFill/>
                      </a:ln>
                    </wps:spPr>
                    <wps:txb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603258" id="_x0000_t202" coordsize="21600,21600" o:spt="202" path="m,l,21600r21600,l21600,xe">
              <v:stroke joinstyle="miter"/>
              <v:path gradientshapeok="t" o:connecttype="rect"/>
            </v:shapetype>
            <v:shape id="Text Box 5" o:spid="_x0000_s1031" type="#_x0000_t202" style="position:absolute;left:0;text-align:left;margin-left:300.1pt;margin-top:-48.25pt;width:163.7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" fillcolor="#e9e8e8 [349]" stroked="f" strokeweight=".5pt">
              <v:textbo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v:textbox>
            </v:shape>
          </w:pict>
        </mc:Fallback>
      </mc:AlternateContent>
    </w:r>
    <w:r>
      <w:rPr>
        <w:noProof/>
      </w:rPr>
      <w:drawing>
        <wp:anchor distT="0" distB="0" distL="114300" distR="114300" simplePos="0" relativeHeight="251664384" behindDoc="0" locked="0" layoutInCell="1" allowOverlap="1" wp14:anchorId="54657E00" wp14:editId="1EE723DA">
          <wp:simplePos x="0" y="0"/>
          <wp:positionH relativeFrom="column">
            <wp:posOffset>-457835</wp:posOffset>
          </wp:positionH>
          <wp:positionV relativeFrom="paragraph">
            <wp:posOffset>-586105</wp:posOffset>
          </wp:positionV>
          <wp:extent cx="2540000" cy="336550"/>
          <wp:effectExtent l="0" t="0" r="0" b="635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stretch>
                    <a:fillRect/>
                  </a:stretch>
                </pic:blipFill>
                <pic:spPr>
                  <a:xfrm>
                    <a:off x="0" y="0"/>
                    <a:ext cx="2540000" cy="336550"/>
                  </a:xfrm>
                  <a:prstGeom prst="rect">
                    <a:avLst/>
                  </a:prstGeom>
                </pic:spPr>
              </pic:pic>
            </a:graphicData>
          </a:graphic>
          <wp14:sizeRelH relativeFrom="page">
            <wp14:pctWidth>0</wp14:pctWidth>
          </wp14:sizeRelH>
          <wp14:sizeRelV relativeFrom="page">
            <wp14:pctHeight>0</wp14:pctHeight>
          </wp14:sizeRelV>
        </wp:anchor>
      </w:drawing>
    </w:r>
    <w:r w:rsidR="00201E7F">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r w:rsidRPr="00E51AA5">
      <w:t>22-1798460-201</w:t>
    </w:r>
    <w:r w:rsidR="00313142">
      <w:t>8</w:t>
    </w:r>
    <w:r w:rsidR="00517A10">
      <w:t>1</w:t>
    </w:r>
    <w:r w:rsidR="007A1C0B">
      <w:t>1</w:t>
    </w:r>
    <w:r w:rsidR="00DC0DDC">
      <w:t>1</w:t>
    </w:r>
    <w:r>
      <w:t xml:space="preserve"> (11/22) ©2022 HealthPartners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436E9" w14:textId="77777777" w:rsidR="00F6400E" w:rsidRDefault="00F6400E" w:rsidP="00C805D1">
      <w:r>
        <w:separator/>
      </w:r>
    </w:p>
  </w:footnote>
  <w:footnote w:type="continuationSeparator" w:id="0">
    <w:p w14:paraId="56E7D527" w14:textId="77777777" w:rsidR="00F6400E" w:rsidRDefault="00F6400E"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F94A" w14:textId="77777777" w:rsidR="004A7A6E" w:rsidRDefault="004A7A6E">
    <w:pPr>
      <w:pStyle w:val="Header"/>
    </w:pPr>
    <w:r>
      <w:rPr>
        <w:noProof/>
      </w:rPr>
      <w:drawing>
        <wp:anchor distT="0" distB="0" distL="114300" distR="114300" simplePos="0" relativeHeight="251659264" behindDoc="1" locked="0" layoutInCell="1" allowOverlap="1" wp14:anchorId="43E9D32C" wp14:editId="3D861046">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77F2" w14:textId="6AF45D18" w:rsidR="00C805D1" w:rsidRDefault="00E51AA5">
    <w:pPr>
      <w:pStyle w:val="Header"/>
    </w:pPr>
    <w:r>
      <w:rPr>
        <w:noProof/>
      </w:rPr>
      <w:drawing>
        <wp:anchor distT="0" distB="0" distL="114300" distR="114300" simplePos="0" relativeHeight="251660288" behindDoc="0" locked="0" layoutInCell="1" allowOverlap="1" wp14:anchorId="6554D2C0" wp14:editId="7D673986">
          <wp:simplePos x="0" y="0"/>
          <wp:positionH relativeFrom="column">
            <wp:posOffset>-616688</wp:posOffset>
          </wp:positionH>
          <wp:positionV relativeFrom="paragraph">
            <wp:posOffset>159488</wp:posOffset>
          </wp:positionV>
          <wp:extent cx="7185660" cy="4032830"/>
          <wp:effectExtent l="0" t="0" r="254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l="9511" t="21311" r="9557" b="10557"/>
                  <a:stretch/>
                </pic:blipFill>
                <pic:spPr bwMode="auto">
                  <a:xfrm>
                    <a:off x="0" y="0"/>
                    <a:ext cx="7185660" cy="403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6A1">
      <w:rPr>
        <w:noProof/>
      </w:rPr>
      <mc:AlternateContent>
        <mc:Choice Requires="wps">
          <w:drawing>
            <wp:anchor distT="0" distB="0" distL="114300" distR="114300" simplePos="0" relativeHeight="251661312" behindDoc="0" locked="0" layoutInCell="1" allowOverlap="1" wp14:anchorId="4CC8292C" wp14:editId="7C9EA6D5">
              <wp:simplePos x="0" y="0"/>
              <wp:positionH relativeFrom="column">
                <wp:posOffset>-621323</wp:posOffset>
              </wp:positionH>
              <wp:positionV relativeFrom="paragraph">
                <wp:posOffset>-234462</wp:posOffset>
              </wp:positionV>
              <wp:extent cx="7185660" cy="199293"/>
              <wp:effectExtent l="0" t="0" r="2540" b="4445"/>
              <wp:wrapNone/>
              <wp:docPr id="16" name="Rectangle 16"/>
              <wp:cNvGraphicFramePr/>
              <a:graphic xmlns:a="http://schemas.openxmlformats.org/drawingml/2006/main">
                <a:graphicData uri="http://schemas.microsoft.com/office/word/2010/wordprocessingShape">
                  <wps:wsp>
                    <wps:cNvSpPr/>
                    <wps:spPr>
                      <a:xfrm>
                        <a:off x="0" y="0"/>
                        <a:ext cx="7185660" cy="199293"/>
                      </a:xfrm>
                      <a:prstGeom prst="rect">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41010" id="Rectangle 16" o:spid="_x0000_s1026" style="position:absolute;margin-left:-48.9pt;margin-top:-18.45pt;width:565.8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" fillcolor="#36c3dc [320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FFFFFFF"/>
    <w:lvl w:ilvl="0">
      <w:start w:val="1"/>
      <w:numFmt w:val="decimal"/>
      <w:lvlText w:val="%1."/>
      <w:lvlJc w:val="left"/>
      <w:pPr>
        <w:tabs>
          <w:tab w:val="num" w:pos="1440"/>
        </w:tabs>
        <w:ind w:left="1440" w:hanging="360"/>
      </w:pPr>
      <w:rPr>
        <w:rFonts w:cs="Times New Roman"/>
      </w:rPr>
    </w:lvl>
  </w:abstractNum>
  <w:abstractNum w:abstractNumId="1"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2B0487"/>
    <w:multiLevelType w:val="hybridMultilevel"/>
    <w:tmpl w:val="FFFFFFFF"/>
    <w:lvl w:ilvl="0" w:tplc="59D6F32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087D50E8"/>
    <w:multiLevelType w:val="hybridMultilevel"/>
    <w:tmpl w:val="3CD42102"/>
    <w:lvl w:ilvl="0" w:tplc="2578CDB6">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E7139"/>
    <w:multiLevelType w:val="hybridMultilevel"/>
    <w:tmpl w:val="FFFFFFFF"/>
    <w:lvl w:ilvl="0" w:tplc="5F828438">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0BD76C40"/>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F5F5DC5"/>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3F765657"/>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E263EC"/>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62371C"/>
    <w:multiLevelType w:val="hybridMultilevel"/>
    <w:tmpl w:val="BB2A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55781013">
    <w:abstractNumId w:val="14"/>
  </w:num>
  <w:num w:numId="2" w16cid:durableId="1949267797">
    <w:abstractNumId w:val="16"/>
  </w:num>
  <w:num w:numId="3" w16cid:durableId="1130780209">
    <w:abstractNumId w:val="7"/>
  </w:num>
  <w:num w:numId="4" w16cid:durableId="2015759954">
    <w:abstractNumId w:val="2"/>
  </w:num>
  <w:num w:numId="5" w16cid:durableId="1250235596">
    <w:abstractNumId w:val="4"/>
  </w:num>
  <w:num w:numId="6" w16cid:durableId="1949192586">
    <w:abstractNumId w:val="12"/>
  </w:num>
  <w:num w:numId="7" w16cid:durableId="1720518729">
    <w:abstractNumId w:val="1"/>
  </w:num>
  <w:num w:numId="8" w16cid:durableId="1250501915">
    <w:abstractNumId w:val="8"/>
  </w:num>
  <w:num w:numId="9" w16cid:durableId="432241231">
    <w:abstractNumId w:val="9"/>
  </w:num>
  <w:num w:numId="10" w16cid:durableId="1935437418">
    <w:abstractNumId w:val="3"/>
  </w:num>
  <w:num w:numId="11" w16cid:durableId="411701582">
    <w:abstractNumId w:val="13"/>
  </w:num>
  <w:num w:numId="12" w16cid:durableId="850217174">
    <w:abstractNumId w:val="0"/>
  </w:num>
  <w:num w:numId="13" w16cid:durableId="1170750161">
    <w:abstractNumId w:val="5"/>
  </w:num>
  <w:num w:numId="14" w16cid:durableId="1708991002">
    <w:abstractNumId w:val="15"/>
  </w:num>
  <w:num w:numId="15" w16cid:durableId="1915042817">
    <w:abstractNumId w:val="11"/>
  </w:num>
  <w:num w:numId="16" w16cid:durableId="939023238">
    <w:abstractNumId w:val="10"/>
  </w:num>
  <w:num w:numId="17" w16cid:durableId="17048185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6A1"/>
    <w:rsid w:val="000107B0"/>
    <w:rsid w:val="00012CAD"/>
    <w:rsid w:val="000131C2"/>
    <w:rsid w:val="00020B09"/>
    <w:rsid w:val="00036AFC"/>
    <w:rsid w:val="000446C9"/>
    <w:rsid w:val="00085FFA"/>
    <w:rsid w:val="000B2179"/>
    <w:rsid w:val="000B2534"/>
    <w:rsid w:val="000C4E61"/>
    <w:rsid w:val="00103172"/>
    <w:rsid w:val="00111191"/>
    <w:rsid w:val="00142C82"/>
    <w:rsid w:val="00151DA7"/>
    <w:rsid w:val="00191161"/>
    <w:rsid w:val="001B76BD"/>
    <w:rsid w:val="00201E7F"/>
    <w:rsid w:val="002037F5"/>
    <w:rsid w:val="00255EA6"/>
    <w:rsid w:val="00286C33"/>
    <w:rsid w:val="002D08EB"/>
    <w:rsid w:val="00313142"/>
    <w:rsid w:val="00327ED0"/>
    <w:rsid w:val="00330E42"/>
    <w:rsid w:val="004A21F3"/>
    <w:rsid w:val="004A7358"/>
    <w:rsid w:val="004A7A6E"/>
    <w:rsid w:val="004C6174"/>
    <w:rsid w:val="00517A10"/>
    <w:rsid w:val="0052388A"/>
    <w:rsid w:val="00524265"/>
    <w:rsid w:val="005249B2"/>
    <w:rsid w:val="00546929"/>
    <w:rsid w:val="00566EE5"/>
    <w:rsid w:val="005A39C3"/>
    <w:rsid w:val="005C436F"/>
    <w:rsid w:val="005E5D6A"/>
    <w:rsid w:val="005F227A"/>
    <w:rsid w:val="005F3042"/>
    <w:rsid w:val="00606F76"/>
    <w:rsid w:val="0065149C"/>
    <w:rsid w:val="00667FCC"/>
    <w:rsid w:val="006846CB"/>
    <w:rsid w:val="0068587B"/>
    <w:rsid w:val="006873C6"/>
    <w:rsid w:val="006C210F"/>
    <w:rsid w:val="00745973"/>
    <w:rsid w:val="0078573E"/>
    <w:rsid w:val="007A1C0B"/>
    <w:rsid w:val="007B7EA2"/>
    <w:rsid w:val="007D3D6A"/>
    <w:rsid w:val="00811E76"/>
    <w:rsid w:val="008148EF"/>
    <w:rsid w:val="008300BB"/>
    <w:rsid w:val="00831BE5"/>
    <w:rsid w:val="008A0B36"/>
    <w:rsid w:val="008A6079"/>
    <w:rsid w:val="008A726A"/>
    <w:rsid w:val="008B21E6"/>
    <w:rsid w:val="008D3016"/>
    <w:rsid w:val="008D74F6"/>
    <w:rsid w:val="009513FB"/>
    <w:rsid w:val="009575E3"/>
    <w:rsid w:val="00965829"/>
    <w:rsid w:val="00971E3F"/>
    <w:rsid w:val="00982BE0"/>
    <w:rsid w:val="009E76C1"/>
    <w:rsid w:val="009F01FE"/>
    <w:rsid w:val="00A06B7A"/>
    <w:rsid w:val="00A61040"/>
    <w:rsid w:val="00A97A33"/>
    <w:rsid w:val="00AB56D9"/>
    <w:rsid w:val="00AD4E4F"/>
    <w:rsid w:val="00B55F1B"/>
    <w:rsid w:val="00B675E3"/>
    <w:rsid w:val="00B80C64"/>
    <w:rsid w:val="00B8306F"/>
    <w:rsid w:val="00B836A1"/>
    <w:rsid w:val="00B97324"/>
    <w:rsid w:val="00BD0933"/>
    <w:rsid w:val="00BD68B2"/>
    <w:rsid w:val="00BE7B91"/>
    <w:rsid w:val="00C01EBE"/>
    <w:rsid w:val="00C15861"/>
    <w:rsid w:val="00C24CE1"/>
    <w:rsid w:val="00C46CBA"/>
    <w:rsid w:val="00C65CB8"/>
    <w:rsid w:val="00C805D1"/>
    <w:rsid w:val="00C83B15"/>
    <w:rsid w:val="00CB667D"/>
    <w:rsid w:val="00D23BAC"/>
    <w:rsid w:val="00D279B6"/>
    <w:rsid w:val="00D5782F"/>
    <w:rsid w:val="00D80367"/>
    <w:rsid w:val="00DC0DDC"/>
    <w:rsid w:val="00DF3BFA"/>
    <w:rsid w:val="00DF3FC3"/>
    <w:rsid w:val="00DF4747"/>
    <w:rsid w:val="00E25D4D"/>
    <w:rsid w:val="00E4621B"/>
    <w:rsid w:val="00E51AA5"/>
    <w:rsid w:val="00E71EF5"/>
    <w:rsid w:val="00E934F7"/>
    <w:rsid w:val="00E94403"/>
    <w:rsid w:val="00EE1A8E"/>
    <w:rsid w:val="00EE5FD4"/>
    <w:rsid w:val="00F17040"/>
    <w:rsid w:val="00F26C4D"/>
    <w:rsid w:val="00F34652"/>
    <w:rsid w:val="00F64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9F4F4"/>
  <w14:defaultImageDpi w14:val="32767"/>
  <w15:chartTrackingRefBased/>
  <w15:docId w15:val="{780AD801-B327-DF4F-AAC0-EAC67BFC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330E42"/>
    <w:pPr>
      <w:outlineLvl w:val="0"/>
    </w:pPr>
    <w:rPr>
      <w:rFonts w:ascii="Arial" w:hAnsi="Arial" w:cs="Arial"/>
      <w:b/>
      <w:color w:val="212020" w:themeColor="text1"/>
      <w:spacing w:val="8"/>
      <w:kern w:val="56"/>
      <w:sz w:val="52"/>
      <w:szCs w:val="52"/>
    </w:rPr>
  </w:style>
  <w:style w:type="paragraph" w:styleId="Heading2">
    <w:name w:val="heading 2"/>
    <w:aliases w:val="H2"/>
    <w:basedOn w:val="DGSubhead"/>
    <w:next w:val="Normal"/>
    <w:link w:val="Heading2Char"/>
    <w:uiPriority w:val="9"/>
    <w:unhideWhenUsed/>
    <w:qFormat/>
    <w:rsid w:val="00606F76"/>
    <w:pPr>
      <w:spacing w:line="276" w:lineRule="auto"/>
      <w:outlineLvl w:val="1"/>
    </w:pPr>
    <w:rPr>
      <w:rFonts w:ascii="Arial" w:hAnsi="Arial" w:cs="Arial"/>
      <w:b/>
      <w:color w:val="1776B5" w:themeColor="accent3"/>
      <w:spacing w:val="8"/>
      <w:sz w:val="24"/>
      <w:szCs w:val="24"/>
    </w:rPr>
  </w:style>
  <w:style w:type="paragraph" w:styleId="Heading3">
    <w:name w:val="heading 3"/>
    <w:aliases w:val="H3"/>
    <w:basedOn w:val="Normal"/>
    <w:next w:val="Normal"/>
    <w:link w:val="Heading3Char"/>
    <w:uiPriority w:val="9"/>
    <w:unhideWhenUsed/>
    <w:qFormat/>
    <w:rsid w:val="00330E42"/>
    <w:pPr>
      <w:keepNext/>
      <w:keepLines/>
      <w:spacing w:before="240" w:after="120"/>
      <w:outlineLvl w:val="2"/>
    </w:pPr>
    <w:rPr>
      <w:rFonts w:ascii="Arial" w:eastAsiaTheme="majorEastAsia" w:hAnsi="Arial" w:cs="Times New Roman (Headings CS)"/>
      <w:b/>
      <w:color w:val="36C3DC" w:themeColor="accent4"/>
      <w:spacing w:val="8"/>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Body">
    <w:name w:val="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330E42"/>
    <w:rPr>
      <w:rFonts w:ascii="Arial" w:eastAsiaTheme="minorEastAsia" w:hAnsi="Arial" w:cs="Arial"/>
      <w:b/>
      <w:color w:val="212020" w:themeColor="text1"/>
      <w:spacing w:val="8"/>
      <w:kern w:val="56"/>
      <w:sz w:val="52"/>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Body"/>
    <w:qFormat/>
    <w:rsid w:val="00965829"/>
    <w:pPr>
      <w:numPr>
        <w:numId w:val="1"/>
      </w:numPr>
    </w:pPr>
    <w:rPr>
      <w:rFonts w:cs="Arial"/>
      <w:spacing w:val="8"/>
      <w:kern w:val="26"/>
      <w:szCs w:val="18"/>
    </w:rPr>
  </w:style>
  <w:style w:type="paragraph" w:customStyle="1" w:styleId="BulletedList">
    <w:name w:val="Bulleted List"/>
    <w:basedOn w:va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606F76"/>
    <w:rPr>
      <w:rFonts w:ascii="Arial" w:eastAsiaTheme="minorEastAsia" w:hAnsi="Arial" w:cs="Arial"/>
      <w:b/>
      <w:color w:val="1776B5" w:themeColor="accent3"/>
      <w:spacing w:val="8"/>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330E42"/>
    <w:rPr>
      <w:rFonts w:ascii="Arial" w:eastAsiaTheme="majorEastAsia" w:hAnsi="Arial" w:cs="Times New Roman (Headings CS)"/>
      <w:b/>
      <w:color w:val="36C3DC" w:themeColor="accent4"/>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CalloutBlue">
    <w:name w:val="Callout Blue"/>
    <w:basedOn w:val="Callout"/>
    <w:qFormat/>
    <w:rsid w:val="00F26C4D"/>
    <w:pPr>
      <w:pBdr>
        <w:top w:val="single" w:sz="12" w:space="16" w:color="AEE6F1" w:themeColor="accent4" w:themeTint="66"/>
        <w:left w:val="single" w:sz="12" w:space="16" w:color="AEE6F1" w:themeColor="accent4" w:themeTint="66"/>
        <w:bottom w:val="single" w:sz="12" w:space="16" w:color="AEE6F1" w:themeColor="accent4" w:themeTint="66"/>
        <w:right w:val="single" w:sz="12" w:space="16" w:color="AEE6F1" w:themeColor="accent4" w:themeTint="66"/>
      </w:pBdr>
      <w:shd w:val="clear" w:color="FFFFFF" w:themeColor="background1" w:fill="AEE6F1" w:themeFill="accent4" w:themeFillTint="66"/>
    </w:p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qFormat/>
    <w:rsid w:val="00C83B15"/>
    <w:pPr>
      <w:spacing w:before="0" w:after="140"/>
    </w:pPr>
    <w:rPr>
      <w:rFonts w:ascii="Arial" w:hAnsi="Arial"/>
      <w:b/>
      <w:color w:val="212020" w:themeColor="text1"/>
    </w:rPr>
  </w:style>
  <w:style w:type="paragraph" w:customStyle="1" w:styleId="Tip">
    <w:name w:val="Tip"/>
    <w:basedOn w:va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customStyle="1" w:styleId="HeaderHeadline">
    <w:name w:val="Header_Headline"/>
    <w:basedOn w:val="Normal"/>
    <w:qFormat/>
    <w:rsid w:val="00F17040"/>
    <w:pPr>
      <w:ind w:left="-1080" w:right="2347"/>
    </w:pPr>
    <w:rPr>
      <w:rFonts w:ascii="Calibri" w:eastAsia="Times New Roman" w:hAnsi="Calibri" w:cs="Times New Roman"/>
      <w:b/>
      <w:color w:val="808080" w:themeColor="background1" w:themeShade="80"/>
      <w:sz w:val="32"/>
      <w:szCs w:val="32"/>
    </w:rPr>
  </w:style>
  <w:style w:type="paragraph" w:customStyle="1" w:styleId="Headercopy">
    <w:name w:val="Header copy"/>
    <w:basedOn w:val="Normal"/>
    <w:qFormat/>
    <w:rsid w:val="004C6174"/>
    <w:pPr>
      <w:ind w:left="-1080" w:right="1980"/>
    </w:pPr>
    <w:rPr>
      <w:rFonts w:ascii="Calibri" w:hAnsi="Calibri" w:cs="Times New Roman"/>
      <w:color w:val="595757" w:themeColor="text1" w:themeTint="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7906/Desktop/Flyer-heavycontent-BrandRefreshTemplate-Blue.dotx" TargetMode="External"/></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CE71A-4C00-0844-BF36-A1994356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Flyer-heavycontent-BrandRefreshTemplate-Blue.dotx</Template>
  <TotalTime>5</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20-552659-WORD-flyer-heavy-blue-Template-v1</cp:keywords>
  <dc:description/>
  <cp:lastModifiedBy>Iverson, Mandy K</cp:lastModifiedBy>
  <cp:revision>3</cp:revision>
  <cp:lastPrinted>2020-01-23T17:51:00Z</cp:lastPrinted>
  <dcterms:created xsi:type="dcterms:W3CDTF">2022-12-02T18:33:00Z</dcterms:created>
  <dcterms:modified xsi:type="dcterms:W3CDTF">2022-12-02T18:41:00Z</dcterms:modified>
  <cp:category/>
</cp:coreProperties>
</file>